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PROGRAMMAZIONE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DELLE ATTIVITA’ EDUCATIVE E DIDATTICHE</w:t>
      </w:r>
      <w:r w:rsidDel="00000000" w:rsidR="00000000" w:rsidRPr="00000000">
        <w:rPr>
          <w:b w:val="1"/>
          <w:sz w:val="32"/>
          <w:szCs w:val="32"/>
          <w:rtl w:val="0"/>
        </w:rPr>
        <w:t xml:space="preserve"> DEL CDC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TRIENNIO ECONOMICO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4819"/>
          <w:tab w:val="left" w:leader="none" w:pos="6748"/>
        </w:tabs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Anno Scolastico ____ – ____</w:t>
      </w:r>
    </w:p>
    <w:p w:rsidR="00000000" w:rsidDel="00000000" w:rsidP="00000000" w:rsidRDefault="00000000" w:rsidRPr="00000000" w14:paraId="00000007">
      <w:pPr>
        <w:tabs>
          <w:tab w:val="center" w:leader="none" w:pos="4819"/>
          <w:tab w:val="left" w:leader="none" w:pos="6748"/>
        </w:tabs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CONSIGLIO DI CLASSE   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DATA: 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IL COORDINATORE DI CLASSE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IL DIRIGENTE </w:t>
      </w:r>
      <w:r w:rsidDel="00000000" w:rsidR="00000000" w:rsidRPr="00000000">
        <w:rPr>
          <w:sz w:val="28"/>
          <w:szCs w:val="28"/>
          <w:rtl w:val="0"/>
        </w:rPr>
        <w:t xml:space="preserve">SCOLASTICO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PROFILO DELLA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SOLO PER LE CLASSI PRIME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Giudizi desunti dagli attestati di licenza media (dati in percentuale per ogni indicatore)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67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8"/>
        <w:gridCol w:w="1418"/>
        <w:gridCol w:w="1418"/>
        <w:gridCol w:w="1418"/>
        <w:tblGridChange w:id="0">
          <w:tblGrid>
            <w:gridCol w:w="1418"/>
            <w:gridCol w:w="1418"/>
            <w:gridCol w:w="1418"/>
            <w:gridCol w:w="141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SUFFICIENTE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BUONO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DISTINTO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OTTIMO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ESITO DEI TEST/PROVE DI INGRESSO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4"/>
        <w:gridCol w:w="2444"/>
        <w:gridCol w:w="2445"/>
        <w:gridCol w:w="2445"/>
        <w:tblGridChange w:id="0">
          <w:tblGrid>
            <w:gridCol w:w="2444"/>
            <w:gridCol w:w="2444"/>
            <w:gridCol w:w="2445"/>
            <w:gridCol w:w="24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ALTO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(VOTI 8 – 9 - 10)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MEDIO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(VOTI 6 – 7)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LIVELLO BASSO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(VOTI INFERIORI A 6)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ITALIANO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COMPOSIZIONE  DELLA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firstLine="708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05"/>
        <w:gridCol w:w="1605"/>
        <w:gridCol w:w="1605"/>
        <w:gridCol w:w="1605"/>
        <w:gridCol w:w="1605"/>
        <w:tblGridChange w:id="0">
          <w:tblGrid>
            <w:gridCol w:w="1605"/>
            <w:gridCol w:w="1605"/>
            <w:gridCol w:w="1605"/>
            <w:gridCol w:w="1605"/>
            <w:gridCol w:w="160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Alunni iscritti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n.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 cui femmine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n. 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 cui maschi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n.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n.</w:t>
            </w:r>
          </w:p>
        </w:tc>
      </w:tr>
    </w:tbl>
    <w:p w:rsidR="00000000" w:rsidDel="00000000" w:rsidP="00000000" w:rsidRDefault="00000000" w:rsidRPr="00000000" w14:paraId="00000051">
      <w:pPr>
        <w:ind w:firstLine="708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B) OBIETTIVI </w:t>
      </w:r>
    </w:p>
    <w:p w:rsidR="00000000" w:rsidDel="00000000" w:rsidP="00000000" w:rsidRDefault="00000000" w:rsidRPr="00000000" w14:paraId="00000053">
      <w:pPr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B1.</w:t>
      </w:r>
      <w:r w:rsidDel="00000000" w:rsidR="00000000" w:rsidRPr="00000000">
        <w:rPr>
          <w:sz w:val="22"/>
          <w:szCs w:val="22"/>
          <w:rtl w:val="0"/>
        </w:rPr>
        <w:t xml:space="preserve"> OBIETTIVI TRASVERSALI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Capacità espositiva e uso del linguaggio settoriale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Rispetto della consegna: completezza, pertinenza, organizzazione.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Capacità di trasferire saperi e saper fare acquisiti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Ricerca e gestione delle informazioni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Uso degli strumenti delle tecnologie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Autonomia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Creatività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Relazione con gli adulti e con i pari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Motivazione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Cooperazione e responsabilità nell’assumere impegni e nel rispettare i tempi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Autovalutazione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Altro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B2.</w:t>
      </w:r>
      <w:r w:rsidDel="00000000" w:rsidR="00000000" w:rsidRPr="00000000">
        <w:rPr>
          <w:sz w:val="22"/>
          <w:szCs w:val="22"/>
          <w:rtl w:val="0"/>
        </w:rPr>
        <w:t xml:space="preserve"> OBIETTIVI FORMATIVI DI CUI ALLE NORMATIVE VIGENTI</w:t>
      </w:r>
    </w:p>
    <w:p w:rsidR="00000000" w:rsidDel="00000000" w:rsidP="00000000" w:rsidRDefault="00000000" w:rsidRPr="00000000" w14:paraId="0000006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4"/>
            <w:tblW w:w="963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639"/>
            <w:tblGridChange w:id="0">
              <w:tblGrid>
                <w:gridCol w:w="963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ASSE DEI LINGUAGGI</w:t>
                </w:r>
              </w:p>
              <w:p w:rsidR="00000000" w:rsidDel="00000000" w:rsidP="00000000" w:rsidRDefault="00000000" w:rsidRPr="00000000" w14:paraId="00000068">
                <w:pPr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II BIENNIO</w:t>
                </w:r>
              </w:p>
              <w:p w:rsidR="00000000" w:rsidDel="00000000" w:rsidP="00000000" w:rsidRDefault="00000000" w:rsidRPr="00000000" w14:paraId="00000069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 </w:t>
                </w: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L1 Utilizzare il patrimonio lessicale ed espressivo della lingua italiana adeguandolo a diversi ambiti comunicativi: sociale, culturale, artistico – letterario, scientifico, tecnologico e professionale</w:t>
                </w:r>
              </w:p>
              <w:p w:rsidR="00000000" w:rsidDel="00000000" w:rsidP="00000000" w:rsidRDefault="00000000" w:rsidRPr="00000000" w14:paraId="0000006A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 </w:t>
                </w: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L2 Analizzare e interpretare testi scritti di vario tipo</w:t>
                </w:r>
              </w:p>
              <w:p w:rsidR="00000000" w:rsidDel="00000000" w:rsidP="00000000" w:rsidRDefault="00000000" w:rsidRPr="00000000" w14:paraId="0000006B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 </w:t>
                </w: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L3 Produrre testi di vario tipo</w:t>
                </w:r>
              </w:p>
              <w:p w:rsidR="00000000" w:rsidDel="00000000" w:rsidP="00000000" w:rsidRDefault="00000000" w:rsidRPr="00000000" w14:paraId="0000006C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L4 Padroneggiare la lingua straniera per interagire in diversi ambiti e contesti e per comprendere gli aspetti significativi della civiltà degli altri paesi in prospettiva interculturale</w:t>
                </w:r>
              </w:p>
              <w:p w:rsidR="00000000" w:rsidDel="00000000" w:rsidP="00000000" w:rsidRDefault="00000000" w:rsidRPr="00000000" w14:paraId="0000006D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L5 Fruire consapevolmente del patrimonio artistico anche ai fini della tutela e della valorizzazione</w:t>
                </w:r>
              </w:p>
              <w:p w:rsidR="00000000" w:rsidDel="00000000" w:rsidP="00000000" w:rsidRDefault="00000000" w:rsidRPr="00000000" w14:paraId="0000006E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L6 Produrre oggetti multimediali</w:t>
                </w:r>
              </w:p>
              <w:p w:rsidR="00000000" w:rsidDel="00000000" w:rsidP="00000000" w:rsidRDefault="00000000" w:rsidRPr="00000000" w14:paraId="0000006F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 </w:t>
                </w: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L7 Riconoscere le linee fondamentali della storia letteraria ed artistica nazionale anche con riferimento all’evoluzione sociale, scientifica e tecnologica</w:t>
                </w:r>
              </w:p>
              <w:p w:rsidR="00000000" w:rsidDel="00000000" w:rsidP="00000000" w:rsidRDefault="00000000" w:rsidRPr="00000000" w14:paraId="00000070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 </w:t>
                </w: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L8 Saper operare collegamenti tra la tradizione culturale italiana e quella europea ed extraeuropea in prospettiva interculturale e ai fini della mobilità di studio e di lavoro</w:t>
                </w:r>
              </w:p>
              <w:p w:rsidR="00000000" w:rsidDel="00000000" w:rsidP="00000000" w:rsidRDefault="00000000" w:rsidRPr="00000000" w14:paraId="00000071">
                <w:pPr>
                  <w:spacing w:line="276" w:lineRule="auto"/>
                  <w:ind w:left="0" w:firstLine="0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 </w:t>
                </w: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5° ANNO</w:t>
                </w:r>
              </w:p>
              <w:p w:rsidR="00000000" w:rsidDel="00000000" w:rsidP="00000000" w:rsidRDefault="00000000" w:rsidRPr="00000000" w14:paraId="00000072">
                <w:pPr>
                  <w:spacing w:line="276" w:lineRule="auto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 </w:t>
                </w: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L1 Utilizzare il patrimonio lessicale ed espressivo della lingua italiana adeguandolo alle specificità dei diversi contesti comunicativi in ambito professionale</w:t>
                </w:r>
              </w:p>
              <w:p w:rsidR="00000000" w:rsidDel="00000000" w:rsidP="00000000" w:rsidRDefault="00000000" w:rsidRPr="00000000" w14:paraId="00000073">
                <w:pPr>
                  <w:spacing w:line="276" w:lineRule="auto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 </w:t>
                </w: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L2 Analizzare e interpretare diverse tipologie testuali con particolare riferimento alla letteratura di settore</w:t>
                </w:r>
              </w:p>
              <w:p w:rsidR="00000000" w:rsidDel="00000000" w:rsidP="00000000" w:rsidRDefault="00000000" w:rsidRPr="00000000" w14:paraId="00000074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L3 Produrre testi di vario tipo</w:t>
                </w:r>
              </w:p>
              <w:p w:rsidR="00000000" w:rsidDel="00000000" w:rsidP="00000000" w:rsidRDefault="00000000" w:rsidRPr="00000000" w14:paraId="00000075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L4 Padroneggiare la lingua straniera per interagire in contesti diversificati e coerenti con i settori di indirizzo</w:t>
                </w:r>
              </w:p>
              <w:p w:rsidR="00000000" w:rsidDel="00000000" w:rsidP="00000000" w:rsidRDefault="00000000" w:rsidRPr="00000000" w14:paraId="00000076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L5 Fruire consapevolmente del patrimonio artistico anche ai fini della tutela e della valorizzazione</w:t>
                </w:r>
              </w:p>
              <w:p w:rsidR="00000000" w:rsidDel="00000000" w:rsidP="00000000" w:rsidRDefault="00000000" w:rsidRPr="00000000" w14:paraId="00000077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L6 Produrre oggetti multimediali</w:t>
                </w:r>
              </w:p>
              <w:p w:rsidR="00000000" w:rsidDel="00000000" w:rsidP="00000000" w:rsidRDefault="00000000" w:rsidRPr="00000000" w14:paraId="00000078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L7 Padroneggiare le linee fondamentali della storia letteraria ed artistica nazionale anche con particolare riferimento all’evoluzione sociale, scientifica e tecnologica</w:t>
                </w:r>
              </w:p>
              <w:p w:rsidR="00000000" w:rsidDel="00000000" w:rsidP="00000000" w:rsidRDefault="00000000" w:rsidRPr="00000000" w14:paraId="00000079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L8 Saper operare collegamenti tra la tradizione culturale italiana e quella europea ed extraeuropea in prospettiva interculturale e ai fini della mobilità di studio e di lavoro</w:t>
                </w:r>
              </w:p>
              <w:p w:rsidR="00000000" w:rsidDel="00000000" w:rsidP="00000000" w:rsidRDefault="00000000" w:rsidRPr="00000000" w14:paraId="0000007A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B">
                <w:pPr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ASSE STORICO-SOCIALE</w:t>
                </w:r>
              </w:p>
              <w:p w:rsidR="00000000" w:rsidDel="00000000" w:rsidP="00000000" w:rsidRDefault="00000000" w:rsidRPr="00000000" w14:paraId="0000007C">
                <w:pPr>
                  <w:spacing w:line="276" w:lineRule="auto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 G1- comprendere, anche in una prospettiva interculturale, il cambiamento e la diversità dei tempi storici in dimensione diacronica attraverso il confronto fra epoche e in dimensione sincronica attraverso il confronto tra aree geografiche e cultu</w:t>
                </w:r>
              </w:p>
              <w:p w:rsidR="00000000" w:rsidDel="00000000" w:rsidP="00000000" w:rsidRDefault="00000000" w:rsidRPr="00000000" w14:paraId="0000007D">
                <w:pPr>
                  <w:spacing w:line="276" w:lineRule="auto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 G2- collocare in modo organico e sistematico l’esperienza personale in un sistema di regole fondato sul reciproco riconoscimento dei diritti garantiti dalle costituzioni italiana ed europea e dalla dichiarazione universale dei diritti umani a tutela della persona, della collettività e dell’ambiente</w:t>
                </w:r>
              </w:p>
              <w:p w:rsidR="00000000" w:rsidDel="00000000" w:rsidP="00000000" w:rsidRDefault="00000000" w:rsidRPr="00000000" w14:paraId="0000007E">
                <w:pPr>
                  <w:spacing w:line="276" w:lineRule="auto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 G3- cogliere le implicazioni storiche, etiche, sociali, produttive ed economiche ed ambientali dell’innovazione scientifico-tecnologica e, in particolare, il loro impatto sul mondo del lavoro e sulle dinamiche occupazionali</w:t>
                </w:r>
              </w:p>
              <w:p w:rsidR="00000000" w:rsidDel="00000000" w:rsidP="00000000" w:rsidRDefault="00000000" w:rsidRPr="00000000" w14:paraId="0000007F">
                <w:pPr>
                  <w:spacing w:before="240" w:line="276" w:lineRule="auto"/>
                  <w:jc w:val="both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ASSE TECNOLOGICO-MATEMATICO</w:t>
                </w:r>
              </w:p>
              <w:p w:rsidR="00000000" w:rsidDel="00000000" w:rsidP="00000000" w:rsidRDefault="00000000" w:rsidRPr="00000000" w14:paraId="00000080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S1. Riconoscere o stabilire relazioni, classificare, formulare ipotesi in base ad osservazioni o analizzando i dati a disposizione.</w:t>
                </w:r>
              </w:p>
              <w:p w:rsidR="00000000" w:rsidDel="00000000" w:rsidP="00000000" w:rsidRDefault="00000000" w:rsidRPr="00000000" w14:paraId="00000081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S2. Utilizzare un linguaggio specifico nel discutere tematiche scientifiche.</w:t>
                </w:r>
              </w:p>
              <w:p w:rsidR="00000000" w:rsidDel="00000000" w:rsidP="00000000" w:rsidRDefault="00000000" w:rsidRPr="00000000" w14:paraId="00000082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S3. Risolvere problematiche, anche connesse a situazioni della vita reale, applicando le conoscenze acquisite, nella consapevolezza delle potenzialità e dei limiti delle tecnologie nel contesto culturale e sociale in cui vengono applicate.</w:t>
                </w:r>
              </w:p>
              <w:p w:rsidR="00000000" w:rsidDel="00000000" w:rsidP="00000000" w:rsidRDefault="00000000" w:rsidRPr="00000000" w14:paraId="00000083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S4. Orientarsi nel mercato per individuare il fabbisogno finanziario delle imprese e collaborare nella ricerca di soluzioni economicamente più vantaggiose.</w:t>
                </w:r>
              </w:p>
              <w:p w:rsidR="00000000" w:rsidDel="00000000" w:rsidP="00000000" w:rsidRDefault="00000000" w:rsidRPr="00000000" w14:paraId="00000084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S7. Analizzare i documenti relativi alla rendicontazione sociale e ambientale.</w:t>
                </w:r>
              </w:p>
              <w:p w:rsidR="00000000" w:rsidDel="00000000" w:rsidP="00000000" w:rsidRDefault="00000000" w:rsidRPr="00000000" w14:paraId="00000085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M1. Utilizzare le tecniche e le procedure nel calcolo e nella risoluzione di equazioni rappresentandole anche sotto forma grafica.</w:t>
                </w:r>
              </w:p>
              <w:p w:rsidR="00000000" w:rsidDel="00000000" w:rsidP="00000000" w:rsidRDefault="00000000" w:rsidRPr="00000000" w14:paraId="00000086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M2. Confrontare ed analizzare figure geometriche, individuando invarianti e relazioni, con il metodo euclideo, il metodo delle coordinate e nell’ambito trigonometrico.</w:t>
                </w:r>
              </w:p>
              <w:p w:rsidR="00000000" w:rsidDel="00000000" w:rsidP="00000000" w:rsidRDefault="00000000" w:rsidRPr="00000000" w14:paraId="00000087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M3. Individuare strategie appropriate per la risoluzione dei problemi.</w:t>
                </w:r>
              </w:p>
              <w:p w:rsidR="00000000" w:rsidDel="00000000" w:rsidP="00000000" w:rsidRDefault="00000000" w:rsidRPr="00000000" w14:paraId="00000088">
                <w:pPr>
                  <w:spacing w:line="276" w:lineRule="auto"/>
                  <w:ind w:left="0" w:firstLine="0"/>
                  <w:jc w:val="both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M4. Analizzare dati e interpretarli sviluppando deduzioni e ragionamenti sugli stessi anche con l’ausilio di rappresentazioni grafiche, usando consapevolmente gli strumenti di calcolo e le potenzialità offerte da applicazioni specifiche di tipo informatico.</w:t>
                </w:r>
              </w:p>
              <w:p w:rsidR="00000000" w:rsidDel="00000000" w:rsidP="00000000" w:rsidRDefault="00000000" w:rsidRPr="00000000" w14:paraId="00000089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I</w:t>
                </w: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NF1: Identificare e applicare le metodologie e le tecniche della gestione per progetti</w:t>
                </w:r>
              </w:p>
              <w:p w:rsidR="00000000" w:rsidDel="00000000" w:rsidP="00000000" w:rsidRDefault="00000000" w:rsidRPr="00000000" w14:paraId="0000008A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INF2: Redigere relazioni tecniche e documentare le attività individuali e di gruppo relative a situazioni professionali</w:t>
                </w:r>
              </w:p>
              <w:p w:rsidR="00000000" w:rsidDel="00000000" w:rsidP="00000000" w:rsidRDefault="00000000" w:rsidRPr="00000000" w14:paraId="0000008B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INF3: Applicare i principi e gli strumenti della programmazione e del controllo analizzandone i risultati;</w:t>
                </w:r>
              </w:p>
              <w:p w:rsidR="00000000" w:rsidDel="00000000" w:rsidP="00000000" w:rsidRDefault="00000000" w:rsidRPr="00000000" w14:paraId="0000008C">
                <w:pPr>
                  <w:spacing w:line="276" w:lineRule="auto"/>
                  <w:ind w:left="0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INF4: Utilizzare i sistemi informativi aziendali e gli strumenti di comunicazione integrata d’impresa, per realizzare attività comunicative con riferimento a differenti contesti</w:t>
                </w:r>
              </w:p>
            </w:tc>
          </w:tr>
        </w:tbl>
      </w:sdtContent>
    </w:sdt>
    <w:p w:rsidR="00000000" w:rsidDel="00000000" w:rsidP="00000000" w:rsidRDefault="00000000" w:rsidRPr="00000000" w14:paraId="0000008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5"/>
            <w:tblW w:w="963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639"/>
            <w:tblGridChange w:id="0">
              <w:tblGrid>
                <w:gridCol w:w="963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F">
                <w:pPr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Eventuali integrazioni e/o variazioni degli obiettivi formativi riportati:</w:t>
                </w:r>
              </w:p>
              <w:p w:rsidR="00000000" w:rsidDel="00000000" w:rsidP="00000000" w:rsidRDefault="00000000" w:rsidRPr="00000000" w14:paraId="00000090">
                <w:pPr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___________________________________________________________________________________</w:t>
                </w:r>
              </w:p>
            </w:tc>
          </w:tr>
        </w:tbl>
      </w:sdtContent>
    </w:sdt>
    <w:p w:rsidR="00000000" w:rsidDel="00000000" w:rsidP="00000000" w:rsidRDefault="00000000" w:rsidRPr="00000000" w14:paraId="0000009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C) ATTIVITA’ DI RECUPERO, CONSOLIDAMENTO E POTENZIAMENTO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C1.</w:t>
      </w:r>
      <w:r w:rsidDel="00000000" w:rsidR="00000000" w:rsidRPr="00000000">
        <w:rPr>
          <w:sz w:val="22"/>
          <w:szCs w:val="22"/>
          <w:rtl w:val="0"/>
        </w:rPr>
        <w:t xml:space="preserve"> ORGANIZZAZIONE DEGLI EVENTUALI INTERVENTI DI RECUPERO E DI SOSTEGNO</w:t>
      </w:r>
    </w:p>
    <w:p w:rsidR="00000000" w:rsidDel="00000000" w:rsidP="00000000" w:rsidRDefault="00000000" w:rsidRPr="00000000" w14:paraId="0000009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6"/>
            <w:tblW w:w="963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819.5"/>
            <w:gridCol w:w="4819.5"/>
            <w:tblGridChange w:id="0">
              <w:tblGrid>
                <w:gridCol w:w="4819.5"/>
                <w:gridCol w:w="4819.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MODALITA’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TEMPI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9">
                <w:pPr>
                  <w:numPr>
                    <w:ilvl w:val="0"/>
                    <w:numId w:val="5"/>
                  </w:numPr>
                  <w:ind w:left="720" w:hanging="36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recupero in itinere;  </w:t>
                </w:r>
              </w:p>
              <w:p w:rsidR="00000000" w:rsidDel="00000000" w:rsidP="00000000" w:rsidRDefault="00000000" w:rsidRPr="00000000" w14:paraId="0000009A">
                <w:pPr>
                  <w:numPr>
                    <w:ilvl w:val="0"/>
                    <w:numId w:val="5"/>
                  </w:numPr>
                  <w:ind w:left="720" w:hanging="360"/>
                  <w:rPr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fermo didattico;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B">
                <w:pPr>
                  <w:numPr>
                    <w:ilvl w:val="0"/>
                    <w:numId w:val="5"/>
                  </w:numPr>
                  <w:ind w:left="720" w:hanging="36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sportello didattico;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C">
                <w:pPr>
                  <w:numPr>
                    <w:ilvl w:val="0"/>
                    <w:numId w:val="2"/>
                  </w:numPr>
                  <w:ind w:left="720" w:hanging="360"/>
                  <w:rPr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Tutto l’anno;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D">
                <w:pPr>
                  <w:numPr>
                    <w:ilvl w:val="0"/>
                    <w:numId w:val="2"/>
                  </w:numPr>
                  <w:ind w:left="720" w:hanging="360"/>
                  <w:rPr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 da novembre;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9E">
                <w:pPr>
                  <w:numPr>
                    <w:ilvl w:val="0"/>
                    <w:numId w:val="2"/>
                  </w:numPr>
                  <w:ind w:left="720" w:hanging="360"/>
                  <w:rPr>
                    <w:sz w:val="22"/>
                    <w:szCs w:val="22"/>
                    <w:u w:val="none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 dopo lo scrutinio del 1° periodo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F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C2.</w:t>
      </w:r>
      <w:r w:rsidDel="00000000" w:rsidR="00000000" w:rsidRPr="00000000">
        <w:rPr>
          <w:sz w:val="22"/>
          <w:szCs w:val="22"/>
          <w:rtl w:val="0"/>
        </w:rPr>
        <w:t xml:space="preserve"> ORGANIZZAZIONE DEGLI EVENTUALI INTERVENTI DI APPROFONDIMENTO</w:t>
      </w:r>
    </w:p>
    <w:p w:rsidR="00000000" w:rsidDel="00000000" w:rsidP="00000000" w:rsidRDefault="00000000" w:rsidRPr="00000000" w14:paraId="000000A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firstLine="709"/>
        <w:rPr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❒</w:t>
      </w:r>
      <w:r w:rsidDel="00000000" w:rsidR="00000000" w:rsidRPr="00000000">
        <w:rPr>
          <w:sz w:val="22"/>
          <w:szCs w:val="22"/>
          <w:rtl w:val="0"/>
        </w:rPr>
        <w:t xml:space="preserve"> attività di potenziamento e/o compensazione disciplinare per il triennio</w:t>
      </w:r>
    </w:p>
    <w:p w:rsidR="00000000" w:rsidDel="00000000" w:rsidP="00000000" w:rsidRDefault="00000000" w:rsidRPr="00000000" w14:paraId="000000A4">
      <w:pPr>
        <w:ind w:firstLine="709"/>
        <w:rPr/>
      </w:pPr>
      <w:r w:rsidDel="00000000" w:rsidR="00000000" w:rsidRPr="00000000">
        <w:rPr>
          <w:rtl w:val="0"/>
        </w:rPr>
        <w:t xml:space="preserve">     Le attività sono legate principalmente  al PCTO e ai moduli interdisciplinari seguiti dalla classe</w:t>
      </w:r>
    </w:p>
    <w:p w:rsidR="00000000" w:rsidDel="00000000" w:rsidP="00000000" w:rsidRDefault="00000000" w:rsidRPr="00000000" w14:paraId="000000A5">
      <w:pPr>
        <w:ind w:firstLine="709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firstLine="709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A7">
      <w:pPr>
        <w:ind w:firstLine="709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before="240" w:line="276" w:lineRule="auto"/>
        <w:ind w:firstLine="70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☐ stages per le quarte classi</w:t>
      </w:r>
    </w:p>
    <w:p w:rsidR="00000000" w:rsidDel="00000000" w:rsidP="00000000" w:rsidRDefault="00000000" w:rsidRPr="00000000" w14:paraId="000000A9">
      <w:pPr>
        <w:spacing w:before="240" w:line="276" w:lineRule="auto"/>
        <w:ind w:firstLine="70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_______________________________________________________________________________</w:t>
      </w:r>
    </w:p>
    <w:p w:rsidR="00000000" w:rsidDel="00000000" w:rsidP="00000000" w:rsidRDefault="00000000" w:rsidRPr="00000000" w14:paraId="000000AA">
      <w:pPr>
        <w:spacing w:before="240" w:line="276" w:lineRule="auto"/>
        <w:ind w:firstLine="70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_______________________________________________________________________________</w:t>
      </w:r>
    </w:p>
    <w:p w:rsidR="00000000" w:rsidDel="00000000" w:rsidP="00000000" w:rsidRDefault="00000000" w:rsidRPr="00000000" w14:paraId="000000AB">
      <w:pPr>
        <w:spacing w:before="240" w:line="276" w:lineRule="auto"/>
        <w:ind w:firstLine="70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☐ attività di approfondimento per l’orientamento post diploma al mondo del lavoro e/o universitario</w:t>
      </w:r>
    </w:p>
    <w:p w:rsidR="00000000" w:rsidDel="00000000" w:rsidP="00000000" w:rsidRDefault="00000000" w:rsidRPr="00000000" w14:paraId="000000AC">
      <w:pPr>
        <w:spacing w:before="240" w:line="276" w:lineRule="auto"/>
        <w:ind w:firstLine="70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_______________________________________________________________________________</w:t>
      </w:r>
    </w:p>
    <w:p w:rsidR="00000000" w:rsidDel="00000000" w:rsidP="00000000" w:rsidRDefault="00000000" w:rsidRPr="00000000" w14:paraId="000000AD">
      <w:pPr>
        <w:spacing w:before="240" w:line="276" w:lineRule="auto"/>
        <w:ind w:firstLine="70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☐ attività di preparazione agli esami di stato per le quinte classi</w:t>
      </w:r>
    </w:p>
    <w:p w:rsidR="00000000" w:rsidDel="00000000" w:rsidP="00000000" w:rsidRDefault="00000000" w:rsidRPr="00000000" w14:paraId="000000AE">
      <w:pPr>
        <w:spacing w:before="240" w:line="276" w:lineRule="auto"/>
        <w:ind w:firstLine="70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_______________________________________________________________________________</w:t>
      </w:r>
    </w:p>
    <w:p w:rsidR="00000000" w:rsidDel="00000000" w:rsidP="00000000" w:rsidRDefault="00000000" w:rsidRPr="00000000" w14:paraId="000000AF">
      <w:pPr>
        <w:ind w:firstLine="709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MODALITA’ INSEGNAMENTO EDUCAZIONE CIVICA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(scegliere una delle seguenti opzioni)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UDA MULTIDISCIPLINARE (TITOLO:---------------------------------------------------------------------------------)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TRATTAZIONE DI ARGOMENTI SVILUPPATI NELLE DISCIPLINE INERENTI I NUCLEI TEMATICI PER  L’INSEGNAMENTO DELL’EDUCAZIONE CIVICA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134.0" w:type="dxa"/>
        <w:jc w:val="left"/>
        <w:tblInd w:w="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10"/>
        <w:gridCol w:w="2371"/>
        <w:gridCol w:w="3638"/>
        <w:gridCol w:w="815"/>
        <w:tblGridChange w:id="0">
          <w:tblGrid>
            <w:gridCol w:w="2310"/>
            <w:gridCol w:w="2371"/>
            <w:gridCol w:w="3638"/>
            <w:gridCol w:w="8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NUCLEI TEMATICI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ARGOMENTO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COSTITUZIONE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SVILUPPO SOSTENIBILE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CITTADINANZA DIGITALE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" w:right="0" w:hanging="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before="24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E) PERCORSO FORMATIVO AI FINI DEL PCTO</w:t>
      </w:r>
    </w:p>
    <w:p w:rsidR="00000000" w:rsidDel="00000000" w:rsidP="00000000" w:rsidRDefault="00000000" w:rsidRPr="00000000" w14:paraId="000000F6">
      <w:pPr>
        <w:spacing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Programmazione attività:</w:t>
      </w:r>
    </w:p>
    <w:p w:rsidR="00000000" w:rsidDel="00000000" w:rsidP="00000000" w:rsidRDefault="00000000" w:rsidRPr="00000000" w14:paraId="000000F7">
      <w:pPr>
        <w:spacing w:before="240" w:line="276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❑</w:t>
      </w:r>
      <w:r w:rsidDel="00000000" w:rsidR="00000000" w:rsidRPr="00000000">
        <w:rPr>
          <w:sz w:val="22"/>
          <w:szCs w:val="22"/>
          <w:rtl w:val="0"/>
        </w:rPr>
        <w:t xml:space="preserve">       </w:t>
      </w:r>
      <w:r w:rsidDel="00000000" w:rsidR="00000000" w:rsidRPr="00000000">
        <w:rPr>
          <w:sz w:val="22"/>
          <w:szCs w:val="22"/>
          <w:rtl w:val="0"/>
        </w:rPr>
        <w:t xml:space="preserve">Formazione in aula (corso sicurezza, eventi, convegni, incontri con esperti, progetti)</w:t>
      </w:r>
    </w:p>
    <w:p w:rsidR="00000000" w:rsidDel="00000000" w:rsidP="00000000" w:rsidRDefault="00000000" w:rsidRPr="00000000" w14:paraId="000000F8">
      <w:pPr>
        <w:spacing w:line="276" w:lineRule="auto"/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❑</w:t>
      </w:r>
      <w:r w:rsidDel="00000000" w:rsidR="00000000" w:rsidRPr="00000000">
        <w:rPr>
          <w:sz w:val="22"/>
          <w:szCs w:val="22"/>
          <w:rtl w:val="0"/>
        </w:rPr>
        <w:t xml:space="preserve">       </w:t>
      </w:r>
      <w:r w:rsidDel="00000000" w:rsidR="00000000" w:rsidRPr="00000000">
        <w:rPr>
          <w:sz w:val="22"/>
          <w:szCs w:val="22"/>
          <w:rtl w:val="0"/>
        </w:rPr>
        <w:t xml:space="preserve">IFS</w:t>
      </w:r>
    </w:p>
    <w:p w:rsidR="00000000" w:rsidDel="00000000" w:rsidP="00000000" w:rsidRDefault="00000000" w:rsidRPr="00000000" w14:paraId="000000F9">
      <w:pPr>
        <w:spacing w:line="276" w:lineRule="auto"/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❑</w:t>
      </w:r>
      <w:r w:rsidDel="00000000" w:rsidR="00000000" w:rsidRPr="00000000">
        <w:rPr>
          <w:sz w:val="22"/>
          <w:szCs w:val="22"/>
          <w:rtl w:val="0"/>
        </w:rPr>
        <w:t xml:space="preserve">       </w:t>
      </w:r>
      <w:r w:rsidDel="00000000" w:rsidR="00000000" w:rsidRPr="00000000">
        <w:rPr>
          <w:sz w:val="22"/>
          <w:szCs w:val="22"/>
          <w:rtl w:val="0"/>
        </w:rPr>
        <w:t xml:space="preserve">Piattaforme e-learning</w:t>
      </w:r>
    </w:p>
    <w:p w:rsidR="00000000" w:rsidDel="00000000" w:rsidP="00000000" w:rsidRDefault="00000000" w:rsidRPr="00000000" w14:paraId="000000FA">
      <w:pPr>
        <w:spacing w:line="276" w:lineRule="auto"/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❑</w:t>
      </w:r>
      <w:r w:rsidDel="00000000" w:rsidR="00000000" w:rsidRPr="00000000">
        <w:rPr>
          <w:sz w:val="22"/>
          <w:szCs w:val="22"/>
          <w:rtl w:val="0"/>
        </w:rPr>
        <w:t xml:space="preserve">       </w:t>
      </w:r>
      <w:r w:rsidDel="00000000" w:rsidR="00000000" w:rsidRPr="00000000">
        <w:rPr>
          <w:sz w:val="22"/>
          <w:szCs w:val="22"/>
          <w:rtl w:val="0"/>
        </w:rPr>
        <w:t xml:space="preserve">Visite aziendali</w:t>
      </w:r>
    </w:p>
    <w:p w:rsidR="00000000" w:rsidDel="00000000" w:rsidP="00000000" w:rsidRDefault="00000000" w:rsidRPr="00000000" w14:paraId="000000FB">
      <w:pPr>
        <w:spacing w:line="276" w:lineRule="auto"/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❑</w:t>
      </w:r>
      <w:r w:rsidDel="00000000" w:rsidR="00000000" w:rsidRPr="00000000">
        <w:rPr>
          <w:sz w:val="22"/>
          <w:szCs w:val="22"/>
          <w:rtl w:val="0"/>
        </w:rPr>
        <w:t xml:space="preserve">       </w:t>
      </w:r>
      <w:r w:rsidDel="00000000" w:rsidR="00000000" w:rsidRPr="00000000">
        <w:rPr>
          <w:sz w:val="22"/>
          <w:szCs w:val="22"/>
          <w:rtl w:val="0"/>
        </w:rPr>
        <w:t xml:space="preserve">Stage</w:t>
      </w:r>
    </w:p>
    <w:p w:rsidR="00000000" w:rsidDel="00000000" w:rsidP="00000000" w:rsidRDefault="00000000" w:rsidRPr="00000000" w14:paraId="000000FC">
      <w:pPr>
        <w:spacing w:line="276" w:lineRule="auto"/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❑</w:t>
      </w:r>
      <w:r w:rsidDel="00000000" w:rsidR="00000000" w:rsidRPr="00000000">
        <w:rPr>
          <w:sz w:val="22"/>
          <w:szCs w:val="22"/>
          <w:rtl w:val="0"/>
        </w:rPr>
        <w:t xml:space="preserve">       </w:t>
      </w:r>
      <w:r w:rsidDel="00000000" w:rsidR="00000000" w:rsidRPr="00000000">
        <w:rPr>
          <w:sz w:val="22"/>
          <w:szCs w:val="22"/>
          <w:rtl w:val="0"/>
        </w:rPr>
        <w:t xml:space="preserve">Orientamento università/lavoro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F) PIANO DI LAVORO PER LA PREDISPOSIZIONE DEL MODULO DI ORIENTAMENTO FORMATIVO (</w:t>
      </w:r>
      <w:r w:rsidDel="00000000" w:rsidR="00000000" w:rsidRPr="00000000">
        <w:rPr>
          <w:i w:val="1"/>
          <w:sz w:val="22"/>
          <w:szCs w:val="22"/>
          <w:highlight w:val="white"/>
          <w:rtl w:val="0"/>
        </w:rPr>
        <w:t xml:space="preserve">Decreto del Ministro dell'istruzione e del merito 22 dicembre 2022, n. 328)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FF">
      <w:pPr>
        <w:spacing w:before="240" w:line="276" w:lineRule="auto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PRIMA FASE</w:t>
      </w:r>
    </w:p>
    <w:p w:rsidR="00000000" w:rsidDel="00000000" w:rsidP="00000000" w:rsidRDefault="00000000" w:rsidRPr="00000000" w14:paraId="00000100">
      <w:pPr>
        <w:spacing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</w:t>
      </w:r>
      <w:r w:rsidDel="00000000" w:rsidR="00000000" w:rsidRPr="00000000">
        <w:rPr>
          <w:sz w:val="22"/>
          <w:szCs w:val="22"/>
          <w:rtl w:val="0"/>
        </w:rPr>
        <w:t xml:space="preserve">nalisi delle </w:t>
      </w:r>
      <w:r w:rsidDel="00000000" w:rsidR="00000000" w:rsidRPr="00000000">
        <w:rPr>
          <w:i w:val="1"/>
          <w:sz w:val="22"/>
          <w:szCs w:val="22"/>
          <w:rtl w:val="0"/>
        </w:rPr>
        <w:t xml:space="preserve">Linee Guida Per l’Orientamento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e</w:t>
      </w:r>
      <w:r w:rsidDel="00000000" w:rsidR="00000000" w:rsidRPr="00000000">
        <w:rPr>
          <w:i w:val="1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condivisione delle comuni prassi formative (es. </w:t>
      </w:r>
      <w:r w:rsidDel="00000000" w:rsidR="00000000" w:rsidRPr="00000000">
        <w:rPr>
          <w:i w:val="1"/>
          <w:sz w:val="22"/>
          <w:szCs w:val="22"/>
          <w:rtl w:val="0"/>
        </w:rPr>
        <w:t xml:space="preserve">esperienze di peer tutoring, laboratori, debate, esperienze di apprendimento in situazione operativa concreta, volontariato, stage, tirocini……</w:t>
      </w:r>
      <w:r w:rsidDel="00000000" w:rsidR="00000000" w:rsidRPr="00000000">
        <w:rPr>
          <w:sz w:val="22"/>
          <w:szCs w:val="22"/>
          <w:rtl w:val="0"/>
        </w:rPr>
        <w:t xml:space="preserve">) da utilizzare in vista dello sviluppo di una didattica orientativa, in particolare di una costruzione in itinere del personale progetto di vita culturale e professionale dello studente, per sua natura sempre in evoluzione. </w:t>
      </w:r>
    </w:p>
    <w:p w:rsidR="00000000" w:rsidDel="00000000" w:rsidP="00000000" w:rsidRDefault="00000000" w:rsidRPr="00000000" w14:paraId="00000101">
      <w:pPr>
        <w:spacing w:before="240"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Il cdc propone possibili nuclei tematici suggeriti dalle linee guida, da utilizzare ai fini della successiva elaborazione del modulo orientativo:</w:t>
      </w:r>
    </w:p>
    <w:p w:rsidR="00000000" w:rsidDel="00000000" w:rsidP="00000000" w:rsidRDefault="00000000" w:rsidRPr="00000000" w14:paraId="00000102">
      <w:pPr>
        <w:spacing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before="24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</w:t>
      </w:r>
      <w:r w:rsidDel="00000000" w:rsidR="00000000" w:rsidRPr="00000000">
        <w:rPr>
          <w:sz w:val="22"/>
          <w:szCs w:val="22"/>
          <w:rtl w:val="0"/>
        </w:rPr>
        <w:t xml:space="preserve">NDICARE ALMENO UN’AREA DA SVILUPPARE TRA LE SEGUENTI PROPOSTE SECONDO IL PROFILO DELLA CLASSE:</w:t>
      </w:r>
    </w:p>
    <w:tbl>
      <w:tblPr>
        <w:tblStyle w:val="Table8"/>
        <w:tblW w:w="9638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25.9722581116994"/>
        <w:gridCol w:w="3357.06680724507"/>
        <w:gridCol w:w="3655.4727456668543"/>
        <w:tblGridChange w:id="0">
          <w:tblGrid>
            <w:gridCol w:w="2625.9722581116994"/>
            <w:gridCol w:w="3357.06680724507"/>
            <w:gridCol w:w="3655.4727456668543"/>
          </w:tblGrid>
        </w:tblGridChange>
      </w:tblGrid>
      <w:tr>
        <w:trPr>
          <w:cantSplit w:val="0"/>
          <w:trHeight w:val="617.67578124999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before="240"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III ANNO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before="240"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IV ANNO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before="240" w:line="27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V ANNO</w:t>
            </w:r>
          </w:p>
        </w:tc>
      </w:tr>
      <w:tr>
        <w:trPr>
          <w:cantSplit w:val="0"/>
          <w:trHeight w:val="43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☐Motivazione scelta</w:t>
            </w:r>
          </w:p>
          <w:p w:rsidR="00000000" w:rsidDel="00000000" w:rsidP="00000000" w:rsidRDefault="00000000" w:rsidRPr="00000000" w14:paraId="0000010D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☐Metodi di comunicazione</w:t>
            </w:r>
          </w:p>
          <w:p w:rsidR="00000000" w:rsidDel="00000000" w:rsidP="00000000" w:rsidRDefault="00000000" w:rsidRPr="00000000" w14:paraId="0000010E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☐Dinamiche relazionali</w:t>
            </w:r>
          </w:p>
          <w:p w:rsidR="00000000" w:rsidDel="00000000" w:rsidP="00000000" w:rsidRDefault="00000000" w:rsidRPr="00000000" w14:paraId="0000010F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☐PCTO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after="240" w:line="276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☐Strategie per una migliore </w:t>
              <w:tab/>
              <w:t xml:space="preserve">         conoscenza di sé</w:t>
            </w:r>
          </w:p>
          <w:p w:rsidR="00000000" w:rsidDel="00000000" w:rsidP="00000000" w:rsidRDefault="00000000" w:rsidRPr="00000000" w14:paraId="00000111">
            <w:pPr>
              <w:spacing w:after="240" w:line="276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☐Capacità di lavorare in team</w:t>
            </w:r>
          </w:p>
          <w:p w:rsidR="00000000" w:rsidDel="00000000" w:rsidP="00000000" w:rsidRDefault="00000000" w:rsidRPr="00000000" w14:paraId="00000112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☐Processi di costruzione del proprio progetto di vita</w:t>
            </w:r>
          </w:p>
          <w:p w:rsidR="00000000" w:rsidDel="00000000" w:rsidP="00000000" w:rsidRDefault="00000000" w:rsidRPr="00000000" w14:paraId="00000113">
            <w:pPr>
              <w:spacing w:after="240"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☐PCTO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☐Potenziamento delle proprie capacità critiche</w:t>
            </w:r>
          </w:p>
          <w:p w:rsidR="00000000" w:rsidDel="00000000" w:rsidP="00000000" w:rsidRDefault="00000000" w:rsidRPr="00000000" w14:paraId="00000115">
            <w:pPr>
              <w:spacing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☐Motivazioni verso scelte future</w:t>
            </w:r>
          </w:p>
          <w:p w:rsidR="00000000" w:rsidDel="00000000" w:rsidP="00000000" w:rsidRDefault="00000000" w:rsidRPr="00000000" w14:paraId="00000116">
            <w:pPr>
              <w:spacing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☐Autonomia nelle scelte della propria vita formativa e professionale</w:t>
            </w:r>
          </w:p>
          <w:p w:rsidR="00000000" w:rsidDel="00000000" w:rsidP="00000000" w:rsidRDefault="00000000" w:rsidRPr="00000000" w14:paraId="00000117">
            <w:pPr>
              <w:spacing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☐PCTO</w:t>
            </w:r>
          </w:p>
          <w:p w:rsidR="00000000" w:rsidDel="00000000" w:rsidP="00000000" w:rsidRDefault="00000000" w:rsidRPr="00000000" w14:paraId="00000118">
            <w:pPr>
              <w:spacing w:before="24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STRUMENTI DI MONITORAGGIO, DI VERIFICA E DI VALUTAZIONE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GRIGLIE COMUNI DI OSSERVAZIONE DEI COMPORTAMENTI E DEL PROCESSO DI APPRENDIMENTO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fa riferimento ai criteri di valutazione stabiliti in sede dei rispettivi Dipartimenti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STRUMENTI DA UTILIZZARE PER LA VERIFICA FORMATIVA (controllo in itinere del processo di apprendimento) E/O SOMMATIVA (controllo del profitto scolastico ai fini della classificazione)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Interrogazione lunga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Interrogazione breve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Tema o problema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Prove strutturate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Prove semi strutturate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Questionario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Relazione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Prove di laboratorio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Esercizi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Altro: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FATTORI CHE CONCORRONO ALLA VALUTAZIONE PERIODICA FINALE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Metodo di studio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Partecipazione all’attività didattica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Impegno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Progressi fatti registrare nel corso dell’anno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Livello complessivo della classe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Situazione personale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VERIFICHE (TRIMESTRE E PENTAMESTRE)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70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85"/>
        <w:gridCol w:w="534"/>
        <w:gridCol w:w="652"/>
        <w:gridCol w:w="652"/>
        <w:gridCol w:w="798"/>
        <w:gridCol w:w="652"/>
        <w:gridCol w:w="652"/>
        <w:tblGridChange w:id="0">
          <w:tblGrid>
            <w:gridCol w:w="3085"/>
            <w:gridCol w:w="534"/>
            <w:gridCol w:w="652"/>
            <w:gridCol w:w="652"/>
            <w:gridCol w:w="798"/>
            <w:gridCol w:w="652"/>
            <w:gridCol w:w="652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DISCIPLINE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TRIMESTRE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PENTAMESTRE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 VERIFICHE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 VERIFICHE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DEFINIZIONE DEL NUMERO MASSIMO DI PROVE SOMMATIVE (</w:t>
      </w:r>
      <w:r w:rsidDel="00000000" w:rsidR="00000000" w:rsidRPr="00000000">
        <w:rPr>
          <w:sz w:val="22"/>
          <w:szCs w:val="22"/>
          <w:rtl w:val="0"/>
        </w:rPr>
        <w:t xml:space="preserve">verifiche scritte e/o compiti in classe)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PROVE SOMMATIVE SETTIMANALI</w:t>
        <w:tab/>
        <w:tab/>
        <w:t xml:space="preserve">_______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PROVE SOMMATIVE GIORNALIERE</w:t>
        <w:tab/>
        <w:tab/>
        <w:t xml:space="preserve">_______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b w:val="1"/>
          <w:sz w:val="22"/>
          <w:szCs w:val="22"/>
          <w:rtl w:val="0"/>
        </w:rPr>
        <w:t xml:space="preserve">PROPOSTE DI USCITE DIDATTICHE</w:t>
      </w:r>
      <w:r w:rsidDel="00000000" w:rsidR="00000000" w:rsidRPr="00000000">
        <w:rPr>
          <w:sz w:val="22"/>
          <w:szCs w:val="22"/>
          <w:rtl w:val="0"/>
        </w:rPr>
        <w:t xml:space="preserve"> (viaggi e visite di istruzione, eventi culturali, conferenze, ecc..)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(Specificare l’attività e i tempi)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10"/>
            <w:tblW w:w="963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819.5"/>
            <w:gridCol w:w="4819.5"/>
            <w:tblGridChange w:id="0">
              <w:tblGrid>
                <w:gridCol w:w="4819.5"/>
                <w:gridCol w:w="4819.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PROPOSTA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TEMPI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ALTRE DECISIONI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2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1418" w:left="1134" w:right="1133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rind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e6e6e6" w:val="clear"/>
      <w:tabs>
        <w:tab w:val="center" w:leader="none" w:pos="4819"/>
        <w:tab w:val="right" w:leader="none" w:pos="9638"/>
      </w:tabs>
      <w:spacing w:after="0" w:before="0" w:line="240" w:lineRule="auto"/>
      <w:ind w:left="1560" w:right="-568" w:hanging="1800"/>
      <w:jc w:val="left"/>
      <w:rPr>
        <w:rFonts w:ascii="Vrinda" w:cs="Vrinda" w:eastAsia="Vrinda" w:hAnsi="Vrinda"/>
        <w:b w:val="0"/>
        <w:i w:val="0"/>
        <w:smallCaps w:val="0"/>
        <w:strike w:val="0"/>
        <w:color w:val="000000"/>
        <w:sz w:val="8"/>
        <w:szCs w:val="8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dddddd" w:val="clear"/>
      <w:tabs>
        <w:tab w:val="center" w:leader="none" w:pos="4819"/>
        <w:tab w:val="right" w:leader="none" w:pos="9638"/>
      </w:tabs>
      <w:spacing w:after="0" w:before="0" w:line="240" w:lineRule="auto"/>
      <w:ind w:left="1560" w:right="-568" w:hanging="1800"/>
      <w:jc w:val="left"/>
      <w:rPr>
        <w:rFonts w:ascii="Vrinda" w:cs="Vrinda" w:eastAsia="Vrinda" w:hAnsi="Vrinda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3">
    <w:pPr>
      <w:widowControl w:val="0"/>
      <w:spacing w:line="276" w:lineRule="auto"/>
      <w:rPr>
        <w:color w:val="002060"/>
        <w:sz w:val="19"/>
        <w:szCs w:val="19"/>
      </w:rPr>
    </w:pPr>
    <w:r w:rsidDel="00000000" w:rsidR="00000000" w:rsidRPr="00000000">
      <w:rPr>
        <w:rtl w:val="0"/>
      </w:rPr>
    </w:r>
  </w:p>
  <w:tbl>
    <w:tblPr>
      <w:tblStyle w:val="Table11"/>
      <w:tblW w:w="9699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918"/>
      <w:gridCol w:w="5371"/>
      <w:gridCol w:w="2410"/>
      <w:tblGridChange w:id="0">
        <w:tblGrid>
          <w:gridCol w:w="1918"/>
          <w:gridCol w:w="5371"/>
          <w:gridCol w:w="2410"/>
        </w:tblGrid>
      </w:tblGridChange>
    </w:tblGrid>
    <w:tr>
      <w:trPr>
        <w:cantSplit w:val="1"/>
        <w:trHeight w:val="357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194">
          <w:pPr>
            <w:jc w:val="center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MODELLO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95">
          <w:pPr>
            <w:jc w:val="center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DI_03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96">
          <w:pPr>
            <w:jc w:val="center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DIDATTICA: programmazione CdC Triennio Economico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197">
          <w:pPr>
            <w:jc w:val="center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I.I.S. LEOPOLDO PIRELLI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98">
          <w:pPr>
            <w:jc w:val="center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VIA ROCCA DI PAPA 113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99">
          <w:pPr>
            <w:jc w:val="center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00179 ROMA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9A">
    <w:pPr>
      <w:shd w:fill="e6e6e6" w:val="clear"/>
      <w:tabs>
        <w:tab w:val="center" w:leader="none" w:pos="4819"/>
        <w:tab w:val="right" w:leader="none" w:pos="9638"/>
      </w:tabs>
      <w:ind w:left="1560" w:right="-568" w:hanging="1800"/>
      <w:rPr>
        <w:sz w:val="22"/>
        <w:szCs w:val="2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B"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670"/>
        <w:tab w:val="left" w:leader="none" w:pos="8316"/>
      </w:tabs>
      <w:spacing w:after="0" w:before="0" w:line="240" w:lineRule="auto"/>
      <w:ind w:left="1701" w:right="0" w:firstLine="0"/>
      <w:jc w:val="left"/>
      <w:rPr>
        <w:rFonts w:ascii="Vrinda" w:cs="Vrinda" w:eastAsia="Vrinda" w:hAnsi="Vrind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rinda" w:cs="Vrinda" w:eastAsia="Vrinda" w:hAnsi="Vrind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3898900</wp:posOffset>
              </wp:positionH>
              <wp:positionV relativeFrom="paragraph">
                <wp:posOffset>-330199</wp:posOffset>
              </wp:positionV>
              <wp:extent cx="1935480" cy="862965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387785" y="3358043"/>
                        <a:ext cx="1916430" cy="843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u w:val="single"/>
                              <w:vertAlign w:val="baseline"/>
                            </w:rPr>
                            <w:t xml:space="preserve">Ambito 5 – Municipio VII - Roma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u w:val="single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t xml:space="preserve">Via Rocca di Papa, 113 - 00179 Roma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t xml:space="preserve">tel. 06-121122305 - fax. 06-96049553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t xml:space="preserve">Via Assisi, 44/46 - 00181 Roma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  <w:t xml:space="preserve"> tel. 06-121122185 - fax. 06-7821510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2060"/>
                              <w:sz w:val="14"/>
                              <w:highlight w:val="whit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3898900</wp:posOffset>
              </wp:positionH>
              <wp:positionV relativeFrom="paragraph">
                <wp:posOffset>-330199</wp:posOffset>
              </wp:positionV>
              <wp:extent cx="1935480" cy="862965"/>
              <wp:effectExtent b="0" l="0" r="0" t="0"/>
              <wp:wrapNone/>
              <wp:docPr id="1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35480" cy="862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673100</wp:posOffset>
              </wp:positionH>
              <wp:positionV relativeFrom="paragraph">
                <wp:posOffset>-330199</wp:posOffset>
              </wp:positionV>
              <wp:extent cx="3356610" cy="481330"/>
              <wp:effectExtent b="0" l="0" r="0" t="0"/>
              <wp:wrapSquare wrapText="bothSides" distB="0" distT="0" distL="114300" distR="114300"/>
              <wp:docPr id="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77220" y="3548860"/>
                        <a:ext cx="3337560" cy="46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2060"/>
                              <w:sz w:val="20"/>
                              <w:vertAlign w:val="baseline"/>
                            </w:rPr>
                            <w:t xml:space="preserve">ISTITUTO DI ISTRUZIONE SUPERIORE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206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5621"/>
                              <w:sz w:val="32"/>
                              <w:vertAlign w:val="baseline"/>
                            </w:rPr>
                            <w:t xml:space="preserve">“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ff5621"/>
                              <w:sz w:val="32"/>
                              <w:vertAlign w:val="baseline"/>
                            </w:rPr>
                            <w:t xml:space="preserve">LEOPOLDO PIRELLI”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ff5621"/>
                              <w:sz w:val="3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673100</wp:posOffset>
              </wp:positionH>
              <wp:positionV relativeFrom="paragraph">
                <wp:posOffset>-330199</wp:posOffset>
              </wp:positionV>
              <wp:extent cx="3356610" cy="481330"/>
              <wp:effectExtent b="0" l="0" r="0" t="0"/>
              <wp:wrapSquare wrapText="bothSides" distB="0" distT="0" distL="114300" distR="114300"/>
              <wp:docPr id="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56610" cy="4813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1371600</wp:posOffset>
              </wp:positionH>
              <wp:positionV relativeFrom="paragraph">
                <wp:posOffset>165100</wp:posOffset>
              </wp:positionV>
              <wp:extent cx="0" cy="1270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63020" y="3780000"/>
                        <a:ext cx="196596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206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1371600</wp:posOffset>
              </wp:positionH>
              <wp:positionV relativeFrom="paragraph">
                <wp:posOffset>165100</wp:posOffset>
              </wp:positionV>
              <wp:extent cx="0" cy="12700"/>
              <wp:effectExtent b="0" l="0" r="0" t="0"/>
              <wp:wrapNone/>
              <wp:docPr id="12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-325752</wp:posOffset>
          </wp:positionH>
          <wp:positionV relativeFrom="paragraph">
            <wp:posOffset>-214626</wp:posOffset>
          </wp:positionV>
          <wp:extent cx="874395" cy="581025"/>
          <wp:effectExtent b="0" l="0" r="0" t="0"/>
          <wp:wrapNone/>
          <wp:docPr id="1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4395" cy="5810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5958205</wp:posOffset>
          </wp:positionH>
          <wp:positionV relativeFrom="paragraph">
            <wp:posOffset>-163828</wp:posOffset>
          </wp:positionV>
          <wp:extent cx="471805" cy="541655"/>
          <wp:effectExtent b="0" l="0" r="0" t="0"/>
          <wp:wrapNone/>
          <wp:docPr id="1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1805" cy="5416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10206"/>
      </w:tabs>
      <w:spacing w:after="0" w:before="0" w:line="240" w:lineRule="auto"/>
      <w:ind w:left="-709" w:right="-567" w:firstLine="0"/>
      <w:jc w:val="left"/>
      <w:rPr>
        <w:rFonts w:ascii="Vrinda" w:cs="Vrinda" w:eastAsia="Vrinda" w:hAnsi="Vrinda"/>
        <w:b w:val="0"/>
        <w:i w:val="0"/>
        <w:smallCaps w:val="0"/>
        <w:strike w:val="0"/>
        <w:color w:val="00206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698500</wp:posOffset>
              </wp:positionH>
              <wp:positionV relativeFrom="paragraph">
                <wp:posOffset>0</wp:posOffset>
              </wp:positionV>
              <wp:extent cx="3280410" cy="24130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715320" y="3668875"/>
                        <a:ext cx="326136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2060"/>
                              <w:sz w:val="18"/>
                              <w:vertAlign w:val="baseline"/>
                            </w:rPr>
                            <w:t xml:space="preserve">MINISTERO DELL’ISTRUZIONE e del MERITO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206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698500</wp:posOffset>
              </wp:positionH>
              <wp:positionV relativeFrom="paragraph">
                <wp:posOffset>0</wp:posOffset>
              </wp:positionV>
              <wp:extent cx="3280410" cy="241300"/>
              <wp:effectExtent b="0" l="0" r="0" t="0"/>
              <wp:wrapNone/>
              <wp:docPr id="1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80410" cy="241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-426" w:firstLine="0"/>
      <w:jc w:val="left"/>
      <w:rPr>
        <w:rFonts w:ascii="Vrinda" w:cs="Vrinda" w:eastAsia="Vrinda" w:hAnsi="Vrinda"/>
        <w:b w:val="0"/>
        <w:i w:val="0"/>
        <w:smallCaps w:val="0"/>
        <w:strike w:val="0"/>
        <w:color w:val="00206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709" w:right="-426" w:hanging="142.00000000000003"/>
      <w:jc w:val="left"/>
      <w:rPr>
        <w:rFonts w:ascii="Calibri" w:cs="Calibri" w:eastAsia="Calibri" w:hAnsi="Calibri"/>
        <w:b w:val="0"/>
        <w:i w:val="0"/>
        <w:smallCaps w:val="0"/>
        <w:strike w:val="0"/>
        <w:color w:val="00206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22"/>
        <w:szCs w:val="22"/>
        <w:u w:val="none"/>
        <w:shd w:fill="auto" w:val="clear"/>
        <w:vertAlign w:val="baseline"/>
        <w:rtl w:val="0"/>
      </w:rPr>
      <w:t xml:space="preserve">CF: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19"/>
        <w:szCs w:val="19"/>
        <w:u w:val="none"/>
        <w:shd w:fill="auto" w:val="clear"/>
        <w:vertAlign w:val="baseline"/>
        <w:rtl w:val="0"/>
      </w:rPr>
      <w:t xml:space="preserve">80211390580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22"/>
        <w:szCs w:val="22"/>
        <w:u w:val="none"/>
        <w:shd w:fill="auto" w:val="clear"/>
        <w:vertAlign w:val="baseline"/>
        <w:rtl w:val="0"/>
      </w:rPr>
      <w:t xml:space="preserve">-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19"/>
        <w:szCs w:val="19"/>
        <w:u w:val="none"/>
        <w:shd w:fill="auto" w:val="clear"/>
        <w:vertAlign w:val="baseline"/>
        <w:rtl w:val="0"/>
      </w:rPr>
      <w:t xml:space="preserve">PEC: </w:t>
    </w:r>
    <w:hyperlink r:id="rId7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"/>
          <w:szCs w:val="19"/>
          <w:u w:val="single"/>
          <w:shd w:fill="auto" w:val="clear"/>
          <w:vertAlign w:val="baseline"/>
          <w:rtl w:val="0"/>
        </w:rPr>
        <w:t xml:space="preserve">rmis00800p@pec.istruzione.it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19"/>
        <w:szCs w:val="19"/>
        <w:u w:val="none"/>
        <w:shd w:fill="auto" w:val="clear"/>
        <w:vertAlign w:val="baseline"/>
        <w:rtl w:val="0"/>
      </w:rPr>
      <w:t xml:space="preserve"> - PEO:</w:t>
    </w:r>
    <w:hyperlink r:id="rId8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"/>
          <w:szCs w:val="19"/>
          <w:u w:val="single"/>
          <w:shd w:fill="auto" w:val="clear"/>
          <w:vertAlign w:val="baseline"/>
          <w:rtl w:val="0"/>
        </w:rPr>
        <w:t xml:space="preserve">rmis00800p@istruzione.it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22"/>
        <w:szCs w:val="22"/>
        <w:u w:val="none"/>
        <w:shd w:fill="auto" w:val="clear"/>
        <w:vertAlign w:val="baseline"/>
        <w:rtl w:val="0"/>
      </w:rPr>
      <w:t xml:space="preserve"> -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  <w:rtl w:val="0"/>
      </w:rPr>
      <w:t xml:space="preserve">SITO WEB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22"/>
        <w:szCs w:val="22"/>
        <w:u w:val="none"/>
        <w:shd w:fill="auto" w:val="clear"/>
        <w:vertAlign w:val="baseline"/>
        <w:rtl w:val="0"/>
      </w:rPr>
      <w:t xml:space="preserve">: </w:t>
    </w:r>
    <w:hyperlink r:id="rId9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9"/>
          <w:szCs w:val="19"/>
          <w:u w:val="single"/>
          <w:shd w:fill="auto" w:val="clear"/>
          <w:vertAlign w:val="baseline"/>
          <w:rtl w:val="0"/>
        </w:rPr>
        <w:t xml:space="preserve">www.leopoldopirelli.edu.it -C.U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2060"/>
        <w:sz w:val="19"/>
        <w:szCs w:val="19"/>
        <w:u w:val="none"/>
        <w:shd w:fill="auto" w:val="clear"/>
        <w:vertAlign w:val="baseline"/>
        <w:rtl w:val="0"/>
      </w:rPr>
      <w:t xml:space="preserve">: UFTLAAA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152400</wp:posOffset>
              </wp:positionV>
              <wp:extent cx="0" cy="1270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890330" y="3780000"/>
                        <a:ext cx="691134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FF562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152400</wp:posOffset>
              </wp:positionV>
              <wp:extent cx="0" cy="12700"/>
              <wp:effectExtent b="0" l="0" r="0" t="0"/>
              <wp:wrapNone/>
              <wp:docPr id="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i w:val="1"/>
      <w:snapToGrid w:val="0"/>
      <w:color w:val="008080"/>
      <w:w w:val="100"/>
      <w:position w:val="-1"/>
      <w:sz w:val="32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1"/>
    <w:pPr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4"/>
    </w:pPr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tolo1Carattere">
    <w:name w:val="Titolo 1 Carattere"/>
    <w:next w:val="Titolo1Carattere"/>
    <w:autoRedefine w:val="0"/>
    <w:hidden w:val="0"/>
    <w:qFormat w:val="0"/>
    <w:rPr>
      <w:rFonts w:ascii="Times New Roman" w:cs="Times New Roman" w:eastAsia="Times New Roman" w:hAnsi="Times New Roman"/>
      <w:b w:val="1"/>
      <w:i w:val="1"/>
      <w:snapToGrid w:val="0"/>
      <w:color w:val="008080"/>
      <w:w w:val="100"/>
      <w:position w:val="-1"/>
      <w:sz w:val="32"/>
      <w:szCs w:val="20"/>
      <w:effect w:val="none"/>
      <w:vertAlign w:val="baseline"/>
      <w:cs w:val="0"/>
      <w:em w:val="none"/>
      <w:lang w:eastAsia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itolo5Carattere">
    <w:name w:val="Titolo 5 Carattere"/>
    <w:next w:val="Titolo5Carattere"/>
    <w:autoRedefine w:val="0"/>
    <w:hidden w:val="0"/>
    <w:qFormat w:val="0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styleId="Menzionenonrisolta">
    <w:name w:val="Menzione non risolta"/>
    <w:next w:val="Menzionenonrisolt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Calibri" w:hAnsi="Times New Roman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Relationship Id="rId3" Type="http://schemas.openxmlformats.org/officeDocument/2006/relationships/image" Target="media/image7.png"/><Relationship Id="rId4" Type="http://schemas.openxmlformats.org/officeDocument/2006/relationships/image" Target="media/image2.jpg"/><Relationship Id="rId10" Type="http://schemas.openxmlformats.org/officeDocument/2006/relationships/image" Target="media/image3.png"/><Relationship Id="rId9" Type="http://schemas.openxmlformats.org/officeDocument/2006/relationships/hyperlink" Target="about:blank" TargetMode="External"/><Relationship Id="rId5" Type="http://schemas.openxmlformats.org/officeDocument/2006/relationships/image" Target="media/image1.jpg"/><Relationship Id="rId6" Type="http://schemas.openxmlformats.org/officeDocument/2006/relationships/image" Target="media/image6.png"/><Relationship Id="rId7" Type="http://schemas.openxmlformats.org/officeDocument/2006/relationships/hyperlink" Target="mailto:rmis00800p@pec.istruzione.it" TargetMode="External"/><Relationship Id="rId8" Type="http://schemas.openxmlformats.org/officeDocument/2006/relationships/hyperlink" Target="mailto:rmis00800p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fBjaA8IFvKVnd1JC5WcgW6UZ3w==">CgMxLjAaHwoBMBIaChgICVIUChJ0YWJsZS5yZTk1NG9uYTZmd20aHwoBMRIaChgICVIUChJ0YWJsZS5sajl2dGV0N2F4ejMaHwoBMhIaChgICVIUChJ0YWJsZS4yY3N6bnd1dW8wdTgaHwoBMxIaChgICVIUChJ0YWJsZS5mN3N4dGgxZWczdmQ4AHIhMUFQVm9zWU1vc3FtelFjQjkzSTY5TGZqYkFxV2Q0OC15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2023-10-11T10:08:00Z</dcterms:created>
  <dc:creator>.</dc:creator>
</cp:coreProperties>
</file>