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rPr>
          <w:sz w:val="22"/>
          <w:szCs w:val="22"/>
        </w:rPr>
      </w:pPr>
      <w:r w:rsidDel="00000000" w:rsidR="00000000" w:rsidRPr="00000000">
        <w:rPr>
          <w:rFonts w:ascii="Calibri" w:cs="Calibri" w:eastAsia="Calibri" w:hAnsi="Calibri"/>
          <w:rtl w:val="0"/>
        </w:rPr>
        <w:t xml:space="preserve"> Allegato B: dichiarazione insussistenza cause di incompatibilità</w:t>
      </w:r>
      <w:r w:rsidDel="00000000" w:rsidR="00000000" w:rsidRPr="00000000">
        <w:rPr>
          <w:rtl w:val="0"/>
        </w:rPr>
      </w:r>
    </w:p>
    <w:tbl>
      <w:tblPr>
        <w:tblStyle w:val="Table1"/>
        <w:tblpPr w:leftFromText="180" w:rightFromText="180" w:topFromText="0" w:bottomFromText="0" w:vertAnchor="text" w:horzAnchor="text" w:tblpX="0" w:tblpY="117"/>
        <w:tblW w:w="9624.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9624"/>
        <w:tblGridChange w:id="0">
          <w:tblGrid>
            <w:gridCol w:w="9624"/>
          </w:tblGrid>
        </w:tblGridChange>
      </w:tblGrid>
      <w:tr>
        <w:trPr>
          <w:cantSplit w:val="0"/>
          <w:tblHeader w:val="0"/>
        </w:trPr>
        <w:tc>
          <w:tcPr>
            <w:tcBorders>
              <w:top w:color="000000" w:space="0" w:sz="4" w:val="single"/>
              <w:bottom w:color="000000" w:space="0" w:sz="4" w:val="single"/>
            </w:tcBorders>
          </w:tcPr>
          <w:p w:rsidR="00000000" w:rsidDel="00000000" w:rsidP="00000000" w:rsidRDefault="00000000" w:rsidRPr="00000000" w14:paraId="00000002">
            <w:pPr>
              <w:spacing w:after="120" w:before="120" w:lineRule="auto"/>
              <w:jc w:val="center"/>
              <w:rPr>
                <w:b w:val="1"/>
                <w:sz w:val="22"/>
                <w:szCs w:val="22"/>
                <w:u w:val="single"/>
              </w:rPr>
            </w:pPr>
            <w:r w:rsidDel="00000000" w:rsidR="00000000" w:rsidRPr="00000000">
              <w:rPr>
                <w:rtl w:val="0"/>
              </w:rPr>
            </w:r>
          </w:p>
          <w:p w:rsidR="00000000" w:rsidDel="00000000" w:rsidP="00000000" w:rsidRDefault="00000000" w:rsidRPr="00000000" w14:paraId="00000003">
            <w:pPr>
              <w:spacing w:after="120" w:before="120" w:line="276" w:lineRule="auto"/>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OGGETTO: </w:t>
            </w:r>
            <w:r w:rsidDel="00000000" w:rsidR="00000000" w:rsidRPr="00000000">
              <w:rPr>
                <w:rFonts w:ascii="Calibri" w:cs="Calibri" w:eastAsia="Calibri" w:hAnsi="Calibri"/>
                <w:b w:val="1"/>
                <w:rtl w:val="0"/>
              </w:rPr>
              <w:t xml:space="preserve">PIANO NAZIONALE DI RIPRESA E RESILIENZA - MISSIONE 4: ISTRUZIONE E RICERCA</w:t>
            </w:r>
          </w:p>
          <w:p w:rsidR="00000000" w:rsidDel="00000000" w:rsidP="00000000" w:rsidRDefault="00000000" w:rsidRPr="00000000" w14:paraId="00000004">
            <w:pPr>
              <w:spacing w:after="160" w:line="259"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rtl w:val="0"/>
              </w:rPr>
              <w:t xml:space="preserve">Componente 1 – Potenziamento dell’offerta dei servizi di istruzione: dagli asili nido alle Università,Investimento 3.1: Nuove competenze e nuovi linguaggi- Azioni di potenziamento delle competenze STEM e multilinguistiche</w:t>
            </w:r>
            <w:r w:rsidDel="00000000" w:rsidR="00000000" w:rsidRPr="00000000">
              <w:rPr>
                <w:rFonts w:ascii="Calibri" w:cs="Calibri" w:eastAsia="Calibri" w:hAnsi="Calibri"/>
                <w:b w:val="1"/>
                <w:i w:val="1"/>
                <w:sz w:val="22"/>
                <w:szCs w:val="22"/>
                <w:rtl w:val="0"/>
              </w:rPr>
              <w:t xml:space="preserve"> (D.M. 65/2023).</w:t>
            </w:r>
          </w:p>
          <w:p w:rsidR="00000000" w:rsidDel="00000000" w:rsidP="00000000" w:rsidRDefault="00000000" w:rsidRPr="00000000" w14:paraId="00000005">
            <w:pPr>
              <w:spacing w:after="144" w:before="144" w:line="276" w:lineRule="auto"/>
              <w:jc w:val="center"/>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06">
            <w:pPr>
              <w:spacing w:after="144" w:before="144" w:line="276" w:lineRule="auto"/>
              <w:jc w:val="center"/>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ESEMPIO DI DICHIARAZIONE DI INESISTENZA DI CAUSA DI INCOMPATIBILITÀ E DI CONFLITTO DI INTERESSI (Soggetti Incaricati)</w:t>
            </w:r>
          </w:p>
          <w:p w:rsidR="00000000" w:rsidDel="00000000" w:rsidP="00000000" w:rsidRDefault="00000000" w:rsidRPr="00000000" w14:paraId="00000007">
            <w:pPr>
              <w:spacing w:after="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(resa nelle forme di cui agli artt. 46 e 47 del d.P.R. n. 445 del 28 dicembre 2000)</w:t>
            </w:r>
          </w:p>
          <w:p w:rsidR="00000000" w:rsidDel="00000000" w:rsidP="00000000" w:rsidRDefault="00000000" w:rsidRPr="00000000" w14:paraId="00000008">
            <w:pPr>
              <w:spacing w:after="120" w:before="0" w:lineRule="auto"/>
              <w:jc w:val="center"/>
              <w:rPr>
                <w:b w:val="1"/>
                <w:sz w:val="22"/>
                <w:szCs w:val="22"/>
              </w:rPr>
            </w:pPr>
            <w:r w:rsidDel="00000000" w:rsidR="00000000" w:rsidRPr="00000000">
              <w:rPr>
                <w:rtl w:val="0"/>
              </w:rPr>
            </w:r>
          </w:p>
        </w:tc>
      </w:tr>
    </w:tbl>
    <w:p w:rsidR="00000000" w:rsidDel="00000000" w:rsidP="00000000" w:rsidRDefault="00000000" w:rsidRPr="00000000" w14:paraId="00000009">
      <w:pPr>
        <w:spacing w:after="120" w:before="120" w:lineRule="auto"/>
        <w:jc w:val="both"/>
        <w:rPr>
          <w:sz w:val="22"/>
          <w:szCs w:val="22"/>
        </w:rPr>
      </w:pPr>
      <w:r w:rsidDel="00000000" w:rsidR="00000000" w:rsidRPr="00000000">
        <w:rPr>
          <w:rtl w:val="0"/>
        </w:rPr>
      </w:r>
    </w:p>
    <w:p w:rsidR="00000000" w:rsidDel="00000000" w:rsidP="00000000" w:rsidRDefault="00000000" w:rsidRPr="00000000" w14:paraId="0000000A">
      <w:pPr>
        <w:spacing w:after="120" w:before="120" w:line="276" w:lineRule="auto"/>
        <w:jc w:val="both"/>
        <w:rPr>
          <w:rFonts w:ascii="Calibri" w:cs="Calibri" w:eastAsia="Calibri" w:hAnsi="Calibri"/>
          <w:b w:val="1"/>
          <w:sz w:val="22"/>
          <w:szCs w:val="22"/>
        </w:rPr>
      </w:pPr>
      <w:bookmarkStart w:colFirst="0" w:colLast="0" w:name="_heading=h.gjdgxs" w:id="0"/>
      <w:bookmarkEnd w:id="0"/>
      <w:r w:rsidDel="00000000" w:rsidR="00000000" w:rsidRPr="00000000">
        <w:rPr>
          <w:rFonts w:ascii="Calibri" w:cs="Calibri" w:eastAsia="Calibri" w:hAnsi="Calibri"/>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relazione all’incarico avente ad oggetto l’attività di [</w:t>
      </w:r>
      <w:r w:rsidDel="00000000" w:rsidR="00000000" w:rsidRPr="00000000">
        <w:rPr>
          <w:rFonts w:ascii="Calibri" w:cs="Calibri" w:eastAsia="Calibri" w:hAnsi="Calibri"/>
          <w:i w:val="1"/>
          <w:sz w:val="22"/>
          <w:szCs w:val="22"/>
          <w:rtl w:val="0"/>
        </w:rPr>
        <w:t xml:space="preserve">indicare la/le posizione/i per cui si è presentata la candidatura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0D">
      <w:pPr>
        <w:jc w:val="both"/>
        <w:rPr>
          <w:rFonts w:ascii="Calibri" w:cs="Calibri" w:eastAsia="Calibri" w:hAnsi="Calibri"/>
        </w:rPr>
      </w:pPr>
      <w:r w:rsidDel="00000000" w:rsidR="00000000" w:rsidRPr="00000000">
        <w:rPr>
          <w:rtl w:val="0"/>
        </w:rPr>
      </w:r>
    </w:p>
    <w:tbl>
      <w:tblPr>
        <w:tblStyle w:val="Table2"/>
        <w:tblW w:w="9831.0" w:type="dxa"/>
        <w:jc w:val="left"/>
        <w:tblInd w:w="-29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31"/>
        <w:tblGridChange w:id="0">
          <w:tblGrid>
            <w:gridCol w:w="983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numPr>
                <w:ilvl w:val="0"/>
                <w:numId w:val="3"/>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 Esperto nei </w:t>
            </w:r>
            <w:r w:rsidDel="00000000" w:rsidR="00000000" w:rsidRPr="00000000">
              <w:rPr>
                <w:rFonts w:ascii="Calibri" w:cs="Calibri" w:eastAsia="Calibri" w:hAnsi="Calibri"/>
                <w:b w:val="1"/>
                <w:rtl w:val="0"/>
              </w:rPr>
              <w:t xml:space="preserve">percorsi rivolti agli studenti</w:t>
            </w:r>
            <w:r w:rsidDel="00000000" w:rsidR="00000000" w:rsidRPr="00000000">
              <w:rPr>
                <w:rFonts w:ascii="Calibri" w:cs="Calibri" w:eastAsia="Calibri" w:hAnsi="Calibri"/>
                <w:rtl w:val="0"/>
              </w:rPr>
              <w:t xml:space="preserve"> finalizzati al conseguimento di una certificazione linguistica in </w:t>
            </w:r>
            <w:r w:rsidDel="00000000" w:rsidR="00000000" w:rsidRPr="00000000">
              <w:rPr>
                <w:rFonts w:ascii="Calibri" w:cs="Calibri" w:eastAsia="Calibri" w:hAnsi="Calibri"/>
                <w:b w:val="1"/>
                <w:rtl w:val="0"/>
              </w:rPr>
              <w:t xml:space="preserve">lingua spagnola </w:t>
            </w:r>
            <w:r w:rsidDel="00000000" w:rsidR="00000000" w:rsidRPr="00000000">
              <w:rPr>
                <w:rFonts w:ascii="Calibri" w:cs="Calibri" w:eastAsia="Calibri" w:hAnsi="Calibri"/>
                <w:rtl w:val="0"/>
              </w:rPr>
              <w:t xml:space="preserve">- Linea di intervento 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5"/>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 Esperto nei </w:t>
            </w:r>
            <w:r w:rsidDel="00000000" w:rsidR="00000000" w:rsidRPr="00000000">
              <w:rPr>
                <w:rFonts w:ascii="Calibri" w:cs="Calibri" w:eastAsia="Calibri" w:hAnsi="Calibri"/>
                <w:b w:val="1"/>
                <w:rtl w:val="0"/>
              </w:rPr>
              <w:t xml:space="preserve">percorsi rivolti agli studenti</w:t>
            </w:r>
            <w:r w:rsidDel="00000000" w:rsidR="00000000" w:rsidRPr="00000000">
              <w:rPr>
                <w:rFonts w:ascii="Calibri" w:cs="Calibri" w:eastAsia="Calibri" w:hAnsi="Calibri"/>
                <w:rtl w:val="0"/>
              </w:rPr>
              <w:t xml:space="preserve"> finalizzati al conseguimento di una certificazione linguistica in </w:t>
            </w:r>
            <w:r w:rsidDel="00000000" w:rsidR="00000000" w:rsidRPr="00000000">
              <w:rPr>
                <w:rFonts w:ascii="Calibri" w:cs="Calibri" w:eastAsia="Calibri" w:hAnsi="Calibri"/>
                <w:b w:val="1"/>
                <w:rtl w:val="0"/>
              </w:rPr>
              <w:t xml:space="preserve">lingua inglese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Linea di intervento 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numPr>
                <w:ilvl w:val="0"/>
                <w:numId w:val="4"/>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 Esperto nei </w:t>
            </w:r>
            <w:r w:rsidDel="00000000" w:rsidR="00000000" w:rsidRPr="00000000">
              <w:rPr>
                <w:rFonts w:ascii="Calibri" w:cs="Calibri" w:eastAsia="Calibri" w:hAnsi="Calibri"/>
                <w:b w:val="1"/>
                <w:rtl w:val="0"/>
              </w:rPr>
              <w:t xml:space="preserve">percorsi rivolti agli studenti</w:t>
            </w:r>
            <w:r w:rsidDel="00000000" w:rsidR="00000000" w:rsidRPr="00000000">
              <w:rPr>
                <w:rFonts w:ascii="Calibri" w:cs="Calibri" w:eastAsia="Calibri" w:hAnsi="Calibri"/>
                <w:rtl w:val="0"/>
              </w:rPr>
              <w:t xml:space="preserve"> finalizzati al conseguimento di una certificazione linguistica in</w:t>
            </w:r>
            <w:r w:rsidDel="00000000" w:rsidR="00000000" w:rsidRPr="00000000">
              <w:rPr>
                <w:rFonts w:ascii="Calibri" w:cs="Calibri" w:eastAsia="Calibri" w:hAnsi="Calibri"/>
                <w:b w:val="1"/>
                <w:rtl w:val="0"/>
              </w:rPr>
              <w:t xml:space="preserve"> lingua francese </w:t>
            </w:r>
            <w:r w:rsidDel="00000000" w:rsidR="00000000" w:rsidRPr="00000000">
              <w:rPr>
                <w:rFonts w:ascii="Calibri" w:cs="Calibri" w:eastAsia="Calibri" w:hAnsi="Calibri"/>
                <w:rtl w:val="0"/>
              </w:rPr>
              <w:t xml:space="preserve">- Linea di intervento 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numPr>
                <w:ilvl w:val="0"/>
                <w:numId w:val="7"/>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Tutor</w:t>
            </w:r>
            <w:r w:rsidDel="00000000" w:rsidR="00000000" w:rsidRPr="00000000">
              <w:rPr>
                <w:rFonts w:ascii="Calibri" w:cs="Calibri" w:eastAsia="Calibri" w:hAnsi="Calibri"/>
                <w:rtl w:val="0"/>
              </w:rPr>
              <w:t xml:space="preserve"> nei percorsi rivolti agli studenti finalizzati al conseguimento di una certificazione linguistica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Linea di intervento 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2">
            <w:pPr>
              <w:numPr>
                <w:ilvl w:val="0"/>
                <w:numId w:val="6"/>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Esperto nei </w:t>
            </w:r>
            <w:r w:rsidDel="00000000" w:rsidR="00000000" w:rsidRPr="00000000">
              <w:rPr>
                <w:rFonts w:ascii="Calibri" w:cs="Calibri" w:eastAsia="Calibri" w:hAnsi="Calibri"/>
                <w:b w:val="1"/>
                <w:rtl w:val="0"/>
              </w:rPr>
              <w:t xml:space="preserve">percorsi rivolti ai docenti</w:t>
            </w:r>
            <w:r w:rsidDel="00000000" w:rsidR="00000000" w:rsidRPr="00000000">
              <w:rPr>
                <w:rFonts w:ascii="Calibri" w:cs="Calibri" w:eastAsia="Calibri" w:hAnsi="Calibri"/>
                <w:rtl w:val="0"/>
              </w:rPr>
              <w:t xml:space="preserve"> finalizzati al conseguimento di una certificazione linguistica in</w:t>
            </w:r>
            <w:r w:rsidDel="00000000" w:rsidR="00000000" w:rsidRPr="00000000">
              <w:rPr>
                <w:rFonts w:ascii="Calibri" w:cs="Calibri" w:eastAsia="Calibri" w:hAnsi="Calibri"/>
                <w:b w:val="1"/>
                <w:rtl w:val="0"/>
              </w:rPr>
              <w:t xml:space="preserve"> lingua spagnola </w:t>
            </w:r>
            <w:r w:rsidDel="00000000" w:rsidR="00000000" w:rsidRPr="00000000">
              <w:rPr>
                <w:rFonts w:ascii="Calibri" w:cs="Calibri" w:eastAsia="Calibri" w:hAnsi="Calibri"/>
                <w:rtl w:val="0"/>
              </w:rPr>
              <w:t xml:space="preserve">- Linea di intervento B</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numPr>
                <w:ilvl w:val="0"/>
                <w:numId w:val="8"/>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rtl w:val="0"/>
              </w:rPr>
              <w:t xml:space="preserve"> Esperto nei </w:t>
            </w:r>
            <w:r w:rsidDel="00000000" w:rsidR="00000000" w:rsidRPr="00000000">
              <w:rPr>
                <w:rFonts w:ascii="Calibri" w:cs="Calibri" w:eastAsia="Calibri" w:hAnsi="Calibri"/>
                <w:b w:val="1"/>
                <w:rtl w:val="0"/>
              </w:rPr>
              <w:t xml:space="preserve">percorsi rivolti ai docenti</w:t>
            </w:r>
            <w:r w:rsidDel="00000000" w:rsidR="00000000" w:rsidRPr="00000000">
              <w:rPr>
                <w:rFonts w:ascii="Calibri" w:cs="Calibri" w:eastAsia="Calibri" w:hAnsi="Calibri"/>
                <w:rtl w:val="0"/>
              </w:rPr>
              <w:t xml:space="preserve"> finalizzati al conseguimento di una certificazione linguistica in</w:t>
            </w:r>
            <w:r w:rsidDel="00000000" w:rsidR="00000000" w:rsidRPr="00000000">
              <w:rPr>
                <w:rFonts w:ascii="Calibri" w:cs="Calibri" w:eastAsia="Calibri" w:hAnsi="Calibri"/>
                <w:b w:val="1"/>
                <w:rtl w:val="0"/>
              </w:rPr>
              <w:t xml:space="preserve"> lingua inglese</w:t>
            </w:r>
            <w:r w:rsidDel="00000000" w:rsidR="00000000" w:rsidRPr="00000000">
              <w:rPr>
                <w:rFonts w:ascii="Calibri" w:cs="Calibri" w:eastAsia="Calibri" w:hAnsi="Calibri"/>
                <w:rtl w:val="0"/>
              </w:rPr>
              <w:t xml:space="preserve"> - Linea di intervento B</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4">
            <w:pPr>
              <w:numPr>
                <w:ilvl w:val="0"/>
                <w:numId w:val="1"/>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Esperto nei percorsi finalizzati al conseguimento di competenze sulla </w:t>
            </w:r>
            <w:r w:rsidDel="00000000" w:rsidR="00000000" w:rsidRPr="00000000">
              <w:rPr>
                <w:rFonts w:ascii="Calibri" w:cs="Calibri" w:eastAsia="Calibri" w:hAnsi="Calibri"/>
                <w:b w:val="1"/>
                <w:rtl w:val="0"/>
              </w:rPr>
              <w:t xml:space="preserve">metodologia CLIL</w:t>
            </w:r>
            <w:r w:rsidDel="00000000" w:rsidR="00000000" w:rsidRPr="00000000">
              <w:rPr>
                <w:rFonts w:ascii="Calibri" w:cs="Calibri" w:eastAsia="Calibri" w:hAnsi="Calibri"/>
                <w:rtl w:val="0"/>
              </w:rPr>
              <w:t xml:space="preserve"> - Linea di intervento B</w:t>
            </w:r>
          </w:p>
        </w:tc>
      </w:tr>
    </w:tbl>
    <w:p w:rsidR="00000000" w:rsidDel="00000000" w:rsidP="00000000" w:rsidRDefault="00000000" w:rsidRPr="00000000" w14:paraId="00000015">
      <w:pPr>
        <w:spacing w:after="120" w:before="120" w:lineRule="auto"/>
        <w:ind w:right="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nell’ambito del progetto </w:t>
      </w:r>
      <w:r w:rsidDel="00000000" w:rsidR="00000000" w:rsidRPr="00000000">
        <w:rPr>
          <w:rFonts w:ascii="Calibri" w:cs="Calibri" w:eastAsia="Calibri" w:hAnsi="Calibri"/>
          <w:rtl w:val="0"/>
        </w:rPr>
        <w:t xml:space="preserve">STEM 4 EVERYBODY</w:t>
      </w:r>
      <w:r w:rsidDel="00000000" w:rsidR="00000000" w:rsidRPr="00000000">
        <w:rPr>
          <w:rFonts w:ascii="Calibri" w:cs="Calibri" w:eastAsia="Calibri" w:hAnsi="Calibri"/>
          <w:sz w:val="22"/>
          <w:szCs w:val="22"/>
          <w:rtl w:val="0"/>
        </w:rPr>
        <w:t xml:space="preserve">  con codice CUP </w:t>
      </w:r>
      <w:r w:rsidDel="00000000" w:rsidR="00000000" w:rsidRPr="00000000">
        <w:rPr>
          <w:rFonts w:ascii="Calibri" w:cs="Calibri" w:eastAsia="Calibri" w:hAnsi="Calibri"/>
          <w:rtl w:val="0"/>
        </w:rPr>
        <w:t xml:space="preserve">J84D23004250006</w:t>
      </w:r>
      <w:r w:rsidDel="00000000" w:rsidR="00000000" w:rsidRPr="00000000">
        <w:rPr>
          <w:rtl w:val="0"/>
        </w:rPr>
      </w:r>
    </w:p>
    <w:p w:rsidR="00000000" w:rsidDel="00000000" w:rsidP="00000000" w:rsidRDefault="00000000" w:rsidRPr="00000000" w14:paraId="00000016">
      <w:pPr>
        <w:spacing w:after="120" w:before="12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7">
      <w:pPr>
        <w:spacing w:after="120" w:before="120" w:line="276" w:lineRule="auto"/>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8">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spacing w:after="120" w:before="120" w:lineRule="auto"/>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DICHIARA</w:t>
      </w:r>
    </w:p>
    <w:p w:rsidR="00000000" w:rsidDel="00000000" w:rsidP="00000000" w:rsidRDefault="00000000" w:rsidRPr="00000000" w14:paraId="0000001A">
      <w:pPr>
        <w:spacing w:after="120" w:before="120" w:lineRule="auto"/>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76" w:lineRule="auto"/>
        <w:ind w:left="709" w:right="0" w:hanging="35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lì [          ] </w:t>
        <w:tab/>
        <w:tab/>
        <w:tab/>
        <w:tab/>
        <w:tab/>
        <w:tab/>
        <w:tab/>
        <w:tab/>
        <w:tab/>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Calibri" w:cs="Calibri" w:eastAsia="Calibri" w:hAnsi="Calibri"/>
          <w:sz w:val="22"/>
          <w:szCs w:val="22"/>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ab/>
        <w:tab/>
        <w:tab/>
        <w:tab/>
        <w:tab/>
        <w:t xml:space="preserve">IL DICHIARANTE</w:t>
        <w:tab/>
        <w:tab/>
        <w:tab/>
        <w:tab/>
        <w:tab/>
        <w:tab/>
        <w:tab/>
        <w:t xml:space="preserve">         </w:t>
        <w:tab/>
        <w:t xml:space="preserve">              </w:t>
      </w:r>
      <w:r w:rsidDel="00000000" w:rsidR="00000000" w:rsidRPr="00000000">
        <w:rPr>
          <w:rFonts w:ascii="Calibri" w:cs="Calibri" w:eastAsia="Calibri" w:hAnsi="Calibri"/>
          <w:sz w:val="22"/>
          <w:szCs w:val="22"/>
          <w:rtl w:val="0"/>
        </w:rPr>
        <w:t xml:space="preserve">                      ____________________________</w:t>
      </w:r>
    </w:p>
    <w:p w:rsidR="00000000" w:rsidDel="00000000" w:rsidP="00000000" w:rsidRDefault="00000000" w:rsidRPr="00000000" w14:paraId="00000025">
      <w:pPr>
        <w:spacing w:after="120" w:before="120" w:lineRule="auto"/>
        <w:jc w:val="both"/>
        <w:rPr>
          <w:rFonts w:ascii="Calibri" w:cs="Calibri" w:eastAsia="Calibri" w:hAnsi="Calibri"/>
          <w:b w:val="1"/>
          <w:sz w:val="22"/>
          <w:szCs w:val="22"/>
          <w:u w:val="single"/>
        </w:rPr>
      </w:pPr>
      <w:r w:rsidDel="00000000" w:rsidR="00000000" w:rsidRPr="00000000">
        <w:rPr>
          <w:rtl w:val="0"/>
        </w:rPr>
      </w:r>
    </w:p>
    <w:p w:rsidR="00000000" w:rsidDel="00000000" w:rsidP="00000000" w:rsidRDefault="00000000" w:rsidRPr="00000000" w14:paraId="00000026">
      <w:pPr>
        <w:spacing w:after="120"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Allegato</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i w:val="1"/>
          <w:sz w:val="22"/>
          <w:szCs w:val="22"/>
          <w:rtl w:val="0"/>
        </w:rPr>
        <w:t xml:space="preserve">copia firmata del documento di identità del sottoscrittore, in corso di validità.</w:t>
      </w:r>
      <w:r w:rsidDel="00000000" w:rsidR="00000000" w:rsidRPr="00000000">
        <w:rPr>
          <w:rtl w:val="0"/>
        </w:rPr>
      </w:r>
    </w:p>
    <w:sectPr>
      <w:headerReference r:id="rId7" w:type="default"/>
      <w:footerReference r:id="rId8" w:type="default"/>
      <w:pgSz w:h="16838" w:w="11906" w:orient="portrait"/>
      <w:pgMar w:bottom="1134" w:top="1417"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-287653</wp:posOffset>
          </wp:positionH>
          <wp:positionV relativeFrom="paragraph">
            <wp:posOffset>217170</wp:posOffset>
          </wp:positionV>
          <wp:extent cx="6744335" cy="282575"/>
          <wp:effectExtent b="0" l="0" r="0" t="0"/>
          <wp:wrapNone/>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tabs>
        <w:tab w:val="left" w:leader="none" w:pos="2617"/>
      </w:tabs>
      <w:ind w:right="-567"/>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Titolo1">
    <w:name w:val="heading 1"/>
    <w:basedOn w:val="Normale"/>
    <w:next w:val="Normale"/>
    <w:link w:val="Titolo1Carattere"/>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2C0B2B"/>
    <w:pPr>
      <w:tabs>
        <w:tab w:val="center" w:pos="4819"/>
        <w:tab w:val="right" w:pos="9638"/>
      </w:tabs>
    </w:pPr>
  </w:style>
  <w:style w:type="character" w:styleId="IntestazioneCarattere" w:customStyle="1">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val="1"/>
    <w:rsid w:val="002C0B2B"/>
    <w:pPr>
      <w:tabs>
        <w:tab w:val="center" w:pos="4819"/>
        <w:tab w:val="right" w:pos="9638"/>
      </w:tabs>
    </w:pPr>
  </w:style>
  <w:style w:type="character" w:styleId="PidipaginaCarattere" w:customStyle="1">
    <w:name w:val="Piè di pagina Carattere"/>
    <w:basedOn w:val="Carpredefinitoparagrafo"/>
    <w:link w:val="Pidipagina"/>
    <w:uiPriority w:val="99"/>
    <w:rsid w:val="002C0B2B"/>
  </w:style>
  <w:style w:type="character" w:styleId="Titolo1Carattere" w:customStyle="1">
    <w:name w:val="Titolo 1 Carattere"/>
    <w:basedOn w:val="Carpredefinitoparagrafo"/>
    <w:link w:val="Titolo1"/>
    <w:rsid w:val="002C0B2B"/>
    <w:rPr>
      <w:rFonts w:ascii="Times New Roman" w:cs="Times New Roman" w:eastAsia="Times New Roman" w:hAnsi="Times New Roman"/>
      <w:sz w:val="24"/>
      <w:szCs w:val="20"/>
      <w:lang w:eastAsia="it-IT"/>
    </w:rPr>
  </w:style>
  <w:style w:type="paragraph" w:styleId="Paragrafoelenco">
    <w:name w:val="List Paragraph"/>
    <w:basedOn w:val="Normale"/>
    <w:uiPriority w:val="34"/>
    <w:qFormat w:val="1"/>
    <w:rsid w:val="009678E9"/>
    <w:pPr>
      <w:ind w:left="720"/>
      <w:contextualSpacing w:val="1"/>
    </w:pPr>
  </w:style>
  <w:style w:type="character" w:styleId="Collegamentoipertestuale">
    <w:name w:val="Hyperlink"/>
    <w:basedOn w:val="Carpredefinitoparagrafo"/>
    <w:uiPriority w:val="99"/>
    <w:semiHidden w:val="1"/>
    <w:unhideWhenUsed w:val="1"/>
    <w:rsid w:val="00381DF9"/>
    <w:rPr>
      <w:color w:val="0000ff"/>
      <w:u w:val="single"/>
    </w:rPr>
  </w:style>
  <w:style w:type="paragraph" w:styleId="provvr0" w:customStyle="1">
    <w:name w:val="provv_r0"/>
    <w:basedOn w:val="Normale"/>
    <w:rsid w:val="00381DF9"/>
    <w:pPr>
      <w:spacing w:after="100" w:afterAutospacing="1" w:before="100" w:beforeAutospacing="1"/>
      <w:jc w:val="both"/>
    </w:pPr>
    <w:rPr>
      <w:lang w:eastAsia="it-IT" w:val="it-IT"/>
    </w:rPr>
  </w:style>
  <w:style w:type="character" w:styleId="provvnumcomma" w:customStyle="1">
    <w:name w:val="provv_numcomma"/>
    <w:basedOn w:val="Carpredefinitoparagrafo"/>
    <w:rsid w:val="00381DF9"/>
  </w:style>
  <w:style w:type="character" w:styleId="linkneltesto" w:customStyle="1">
    <w:name w:val="link_nel_testo"/>
    <w:basedOn w:val="Carpredefinitoparagrafo"/>
    <w:rsid w:val="003525FD"/>
    <w:rPr>
      <w:i w:val="1"/>
      <w:iCs w:val="1"/>
    </w:rPr>
  </w:style>
  <w:style w:type="table" w:styleId="Grigliatabella">
    <w:name w:val="Table Grid"/>
    <w:basedOn w:val="Tabellanormale"/>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commento">
    <w:name w:val="annotation text"/>
    <w:basedOn w:val="Normale"/>
    <w:link w:val="TestocommentoCarattere"/>
    <w:uiPriority w:val="99"/>
    <w:semiHidden w:val="1"/>
    <w:rsid w:val="00F01558"/>
    <w:rPr>
      <w:rFonts w:eastAsia="Calibri"/>
      <w:sz w:val="20"/>
      <w:szCs w:val="20"/>
      <w:lang w:eastAsia="it-IT" w:val="it-IT"/>
    </w:rPr>
  </w:style>
  <w:style w:type="character" w:styleId="TestocommentoCarattere" w:customStyle="1">
    <w:name w:val="Testo commento Carattere"/>
    <w:basedOn w:val="Carpredefinitoparagrafo"/>
    <w:link w:val="Testocommento"/>
    <w:uiPriority w:val="99"/>
    <w:semiHidden w:val="1"/>
    <w:rsid w:val="00F01558"/>
    <w:rPr>
      <w:rFonts w:ascii="Times New Roman" w:cs="Times New Roman" w:eastAsia="Calibri" w:hAnsi="Times New Roman"/>
      <w:sz w:val="20"/>
      <w:szCs w:val="20"/>
      <w:lang w:eastAsia="it-IT"/>
    </w:rPr>
  </w:style>
  <w:style w:type="character" w:styleId="Rimandocommento">
    <w:name w:val="annotation reference"/>
    <w:uiPriority w:val="99"/>
    <w:semiHidden w:val="1"/>
    <w:unhideWhenUsed w:val="1"/>
    <w:rsid w:val="00F01558"/>
    <w:rPr>
      <w:sz w:val="16"/>
      <w:szCs w:val="16"/>
    </w:rPr>
  </w:style>
  <w:style w:type="paragraph" w:styleId="Corpodeltesto21" w:customStyle="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Corpotesto">
    <w:name w:val="Body Text"/>
    <w:basedOn w:val="Normale"/>
    <w:link w:val="CorpotestoCarattere"/>
    <w:uiPriority w:val="1"/>
    <w:qFormat w:val="1"/>
    <w:rsid w:val="005A3C41"/>
    <w:pPr>
      <w:autoSpaceDE w:val="0"/>
      <w:autoSpaceDN w:val="0"/>
      <w:adjustRightInd w:val="0"/>
    </w:pPr>
    <w:rPr>
      <w:rFonts w:eastAsiaTheme="minorHAnsi"/>
      <w:sz w:val="23"/>
      <w:szCs w:val="23"/>
      <w:lang w:val="it-IT"/>
    </w:rPr>
  </w:style>
  <w:style w:type="character" w:styleId="CorpotestoCarattere" w:customStyle="1">
    <w:name w:val="Corpo testo Carattere"/>
    <w:basedOn w:val="Carpredefinitoparagrafo"/>
    <w:link w:val="Corpotesto"/>
    <w:uiPriority w:val="1"/>
    <w:rsid w:val="005A3C41"/>
    <w:rPr>
      <w:rFonts w:ascii="Times New Roman" w:cs="Times New Roman" w:hAnsi="Times New Roman"/>
      <w:sz w:val="23"/>
      <w:szCs w:val="23"/>
    </w:rPr>
  </w:style>
  <w:style w:type="paragraph" w:styleId="Comma" w:customStyle="1">
    <w:name w:val="Comma"/>
    <w:basedOn w:val="Paragrafoelenco"/>
    <w:link w:val="CommaCarattere"/>
    <w:qFormat w:val="1"/>
    <w:rsid w:val="00F6665D"/>
    <w:pPr>
      <w:numPr>
        <w:numId w:val="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Carpredefinitoparagrafo"/>
    <w:link w:val="Comma"/>
    <w:rsid w:val="00F6665D"/>
  </w:style>
  <w:style w:type="paragraph" w:styleId="ListParagraph1" w:customStyle="1">
    <w:name w:val="List Paragraph1"/>
    <w:basedOn w:val="Normale"/>
    <w:uiPriority w:val="99"/>
    <w:qFormat w:val="1"/>
    <w:rsid w:val="009D3810"/>
    <w:pPr>
      <w:spacing w:line="540" w:lineRule="exact"/>
      <w:ind w:left="720"/>
      <w:jc w:val="both"/>
    </w:pPr>
    <w:rPr>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2pKWJLF4Iryh23zK7HIcZlClvw==">CgMxLjAyCGguZ2pkZ3hzMgloLjMwajB6bGw4AHIhMV9fODNiQTA5Z05vc1pfTEI5NHQyYnBvVTE4OFZkbDJW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2023-12-20T14:38:00Z</dcterms:created>
  <dc:creator>Avv. Daniela D'Antonio</dc:creator>
</cp:coreProperties>
</file>